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E34A0" w14:textId="77777777" w:rsidR="00117889" w:rsidRDefault="00117889"/>
    <w:p w14:paraId="30E5A442" w14:textId="77777777" w:rsidR="00120525" w:rsidRDefault="00120525"/>
    <w:p w14:paraId="74DB526A" w14:textId="77777777" w:rsidR="00444EA1" w:rsidRDefault="00444EA1"/>
    <w:p w14:paraId="1CF58F91" w14:textId="77777777" w:rsidR="00117889" w:rsidRDefault="00853031">
      <w:r>
        <w:rPr>
          <w:noProof/>
        </w:rPr>
        <w:drawing>
          <wp:anchor distT="0" distB="0" distL="114300" distR="114300" simplePos="0" relativeHeight="251657728" behindDoc="0" locked="0" layoutInCell="1" allowOverlap="1" wp14:anchorId="324E7DA3" wp14:editId="307816F8">
            <wp:simplePos x="0" y="0"/>
            <wp:positionH relativeFrom="column">
              <wp:posOffset>1333500</wp:posOffset>
            </wp:positionH>
            <wp:positionV relativeFrom="paragraph">
              <wp:posOffset>266700</wp:posOffset>
            </wp:positionV>
            <wp:extent cx="2540000" cy="624840"/>
            <wp:effectExtent l="0" t="0" r="0" b="0"/>
            <wp:wrapTopAndBottom/>
            <wp:docPr id="114"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54000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16640" w14:textId="77777777" w:rsidR="00117889" w:rsidRDefault="00117889"/>
    <w:p w14:paraId="4C0C5E0C" w14:textId="77777777" w:rsidR="00117889" w:rsidRDefault="00117889">
      <w:pPr>
        <w:rPr>
          <w:rFonts w:ascii="黑体" w:eastAsia="黑体"/>
          <w:sz w:val="72"/>
        </w:rPr>
      </w:pPr>
      <w:r>
        <w:rPr>
          <w:rFonts w:ascii="黑体" w:eastAsia="黑体"/>
          <w:sz w:val="48"/>
        </w:rPr>
        <w:t xml:space="preserve"> </w:t>
      </w:r>
      <w:r>
        <w:rPr>
          <w:rFonts w:ascii="黑体" w:eastAsia="黑体" w:hint="eastAsia"/>
          <w:sz w:val="72"/>
        </w:rPr>
        <w:t>毕业设计</w:t>
      </w:r>
      <w:r w:rsidRPr="000F31AE">
        <w:rPr>
          <w:rFonts w:ascii="宋体" w:hAnsi="宋体" w:hint="eastAsia"/>
          <w:sz w:val="72"/>
        </w:rPr>
        <w:t>(</w:t>
      </w:r>
      <w:r>
        <w:rPr>
          <w:rFonts w:ascii="黑体" w:eastAsia="黑体" w:hint="eastAsia"/>
          <w:sz w:val="72"/>
        </w:rPr>
        <w:t>论文</w:t>
      </w:r>
      <w:r w:rsidRPr="000F31AE">
        <w:rPr>
          <w:rFonts w:ascii="宋体" w:hAnsi="宋体" w:hint="eastAsia"/>
          <w:sz w:val="72"/>
        </w:rPr>
        <w:t>)</w:t>
      </w:r>
      <w:r w:rsidR="003C56B6">
        <w:rPr>
          <w:rFonts w:ascii="黑体" w:eastAsia="黑体" w:hint="eastAsia"/>
          <w:sz w:val="72"/>
        </w:rPr>
        <w:t>开题报告</w:t>
      </w:r>
    </w:p>
    <w:p w14:paraId="1180C010" w14:textId="77777777" w:rsidR="000F31AE" w:rsidRPr="00117889" w:rsidRDefault="000F31AE">
      <w:pPr>
        <w:rPr>
          <w:rFonts w:ascii="黑体" w:eastAsia="黑体"/>
          <w:szCs w:val="21"/>
        </w:rPr>
      </w:pPr>
    </w:p>
    <w:p w14:paraId="1354E727" w14:textId="77777777" w:rsidR="00117889" w:rsidRPr="00444EA1" w:rsidRDefault="00A21022" w:rsidP="00A21022">
      <w:pPr>
        <w:jc w:val="center"/>
        <w:rPr>
          <w:rFonts w:ascii="黑体" w:eastAsia="黑体"/>
          <w:sz w:val="32"/>
          <w:szCs w:val="32"/>
        </w:rPr>
      </w:pPr>
      <w:r w:rsidRPr="00444EA1">
        <w:rPr>
          <w:rFonts w:ascii="黑体" w:eastAsia="黑体" w:hint="eastAsia"/>
          <w:sz w:val="32"/>
          <w:szCs w:val="32"/>
        </w:rPr>
        <w:t>（适用于工科类、理科类专业）</w:t>
      </w:r>
    </w:p>
    <w:p w14:paraId="3B3485A1" w14:textId="77777777" w:rsidR="00117889" w:rsidRDefault="00117889">
      <w:pPr>
        <w:rPr>
          <w:sz w:val="32"/>
        </w:rPr>
      </w:pPr>
    </w:p>
    <w:p w14:paraId="68F74FBF" w14:textId="77777777" w:rsidR="008C10CC" w:rsidRDefault="008C10CC">
      <w:pPr>
        <w:rPr>
          <w:sz w:val="32"/>
        </w:rPr>
      </w:pPr>
    </w:p>
    <w:tbl>
      <w:tblPr>
        <w:tblW w:w="7470" w:type="dxa"/>
        <w:jc w:val="center"/>
        <w:tblLayout w:type="fixed"/>
        <w:tblLook w:val="0000" w:firstRow="0" w:lastRow="0" w:firstColumn="0" w:lastColumn="0" w:noHBand="0" w:noVBand="0"/>
      </w:tblPr>
      <w:tblGrid>
        <w:gridCol w:w="1863"/>
        <w:gridCol w:w="1642"/>
        <w:gridCol w:w="1298"/>
        <w:gridCol w:w="2667"/>
      </w:tblGrid>
      <w:tr w:rsidR="00C561F8" w:rsidRPr="008C1668" w14:paraId="118FE543" w14:textId="77777777" w:rsidTr="00832D41">
        <w:trPr>
          <w:trHeight w:val="848"/>
          <w:jc w:val="center"/>
        </w:trPr>
        <w:tc>
          <w:tcPr>
            <w:tcW w:w="1863" w:type="dxa"/>
            <w:vAlign w:val="bottom"/>
          </w:tcPr>
          <w:p w14:paraId="628072D5" w14:textId="77777777" w:rsidR="00C561F8" w:rsidRPr="008C1668" w:rsidRDefault="00C561F8" w:rsidP="000F31AE">
            <w:pPr>
              <w:snapToGrid w:val="0"/>
              <w:rPr>
                <w:sz w:val="28"/>
                <w:szCs w:val="28"/>
              </w:rPr>
            </w:pPr>
            <w:permStart w:id="1200755641" w:edGrp="everyone" w:colFirst="1" w:colLast="1"/>
            <w:r w:rsidRPr="008C1668">
              <w:rPr>
                <w:sz w:val="28"/>
                <w:szCs w:val="28"/>
              </w:rPr>
              <w:t>课题名称</w:t>
            </w:r>
          </w:p>
        </w:tc>
        <w:tc>
          <w:tcPr>
            <w:tcW w:w="5607" w:type="dxa"/>
            <w:gridSpan w:val="3"/>
            <w:tcBorders>
              <w:bottom w:val="single" w:sz="4" w:space="0" w:color="auto"/>
            </w:tcBorders>
            <w:vAlign w:val="bottom"/>
          </w:tcPr>
          <w:p w14:paraId="5DD00D02" w14:textId="03C60728" w:rsidR="00C561F8" w:rsidRPr="00F459C2" w:rsidRDefault="00C561F8" w:rsidP="00F459C2">
            <w:pPr>
              <w:pStyle w:val="a8"/>
            </w:pPr>
            <w:r>
              <w:rPr>
                <w:rFonts w:hint="eastAsia"/>
              </w:rPr>
              <w:t>Ism-World</w:t>
            </w:r>
            <w:r>
              <w:rPr>
                <w:rFonts w:hint="eastAsia"/>
              </w:rPr>
              <w:t>虚拟世界生成设计研究</w:t>
            </w:r>
          </w:p>
        </w:tc>
      </w:tr>
      <w:tr w:rsidR="00C561F8" w:rsidRPr="008C1668" w14:paraId="1FD0B0D8" w14:textId="77777777" w:rsidTr="00832D41">
        <w:trPr>
          <w:trHeight w:val="848"/>
          <w:jc w:val="center"/>
        </w:trPr>
        <w:tc>
          <w:tcPr>
            <w:tcW w:w="1863" w:type="dxa"/>
            <w:vAlign w:val="bottom"/>
          </w:tcPr>
          <w:p w14:paraId="585B0585" w14:textId="77777777" w:rsidR="00C561F8" w:rsidRPr="008C1668" w:rsidRDefault="00C561F8" w:rsidP="00E40B46">
            <w:pPr>
              <w:ind w:rightChars="226" w:right="475"/>
              <w:jc w:val="distribute"/>
              <w:rPr>
                <w:sz w:val="28"/>
                <w:szCs w:val="28"/>
              </w:rPr>
            </w:pPr>
            <w:permStart w:id="1307933112" w:edGrp="everyone" w:colFirst="1" w:colLast="1"/>
            <w:permEnd w:id="1200755641"/>
            <w:r w:rsidRPr="008C1668">
              <w:rPr>
                <w:spacing w:val="-18"/>
                <w:sz w:val="28"/>
                <w:szCs w:val="28"/>
              </w:rPr>
              <w:t>副</w:t>
            </w:r>
            <w:r w:rsidRPr="008C1668">
              <w:rPr>
                <w:spacing w:val="-18"/>
                <w:sz w:val="28"/>
                <w:szCs w:val="28"/>
              </w:rPr>
              <w:t xml:space="preserve"> </w:t>
            </w:r>
            <w:r w:rsidRPr="008C1668">
              <w:rPr>
                <w:spacing w:val="-18"/>
                <w:sz w:val="28"/>
                <w:szCs w:val="28"/>
              </w:rPr>
              <w:t>标</w:t>
            </w:r>
            <w:r w:rsidRPr="008C1668">
              <w:rPr>
                <w:spacing w:val="-18"/>
                <w:sz w:val="28"/>
                <w:szCs w:val="28"/>
              </w:rPr>
              <w:t xml:space="preserve"> </w:t>
            </w:r>
            <w:r w:rsidRPr="008C1668">
              <w:rPr>
                <w:spacing w:val="-18"/>
                <w:sz w:val="28"/>
                <w:szCs w:val="28"/>
              </w:rPr>
              <w:t>题</w:t>
            </w:r>
          </w:p>
        </w:tc>
        <w:tc>
          <w:tcPr>
            <w:tcW w:w="5607" w:type="dxa"/>
            <w:gridSpan w:val="3"/>
            <w:tcBorders>
              <w:top w:val="single" w:sz="4" w:space="0" w:color="auto"/>
              <w:bottom w:val="single" w:sz="4" w:space="0" w:color="auto"/>
            </w:tcBorders>
            <w:vAlign w:val="bottom"/>
          </w:tcPr>
          <w:p w14:paraId="36EF926A" w14:textId="4C656478" w:rsidR="00C561F8" w:rsidRPr="008C1668" w:rsidRDefault="00C561F8">
            <w:pPr>
              <w:jc w:val="center"/>
              <w:rPr>
                <w:sz w:val="28"/>
                <w:szCs w:val="28"/>
              </w:rPr>
            </w:pPr>
          </w:p>
        </w:tc>
      </w:tr>
      <w:tr w:rsidR="00C561F8" w:rsidRPr="008C1668" w14:paraId="0503B926" w14:textId="77777777" w:rsidTr="00832D41">
        <w:trPr>
          <w:trHeight w:val="848"/>
          <w:jc w:val="center"/>
        </w:trPr>
        <w:tc>
          <w:tcPr>
            <w:tcW w:w="1863" w:type="dxa"/>
            <w:vAlign w:val="bottom"/>
          </w:tcPr>
          <w:p w14:paraId="241D1B1F" w14:textId="77777777" w:rsidR="00C561F8" w:rsidRPr="008C1668" w:rsidRDefault="00C561F8" w:rsidP="008E2049">
            <w:pPr>
              <w:rPr>
                <w:sz w:val="28"/>
                <w:szCs w:val="28"/>
              </w:rPr>
            </w:pPr>
            <w:permStart w:id="641367275" w:edGrp="everyone" w:colFirst="1" w:colLast="1"/>
            <w:permEnd w:id="1307933112"/>
            <w:r w:rsidRPr="008C1668">
              <w:rPr>
                <w:sz w:val="28"/>
                <w:szCs w:val="28"/>
              </w:rPr>
              <w:t>学</w:t>
            </w:r>
            <w:r>
              <w:rPr>
                <w:rFonts w:hint="eastAsia"/>
                <w:sz w:val="28"/>
                <w:szCs w:val="28"/>
              </w:rPr>
              <w:t xml:space="preserve">    </w:t>
            </w:r>
            <w:r w:rsidRPr="008C1668">
              <w:rPr>
                <w:sz w:val="28"/>
                <w:szCs w:val="28"/>
              </w:rPr>
              <w:t>院</w:t>
            </w:r>
            <w:r>
              <w:rPr>
                <w:rFonts w:hint="eastAsia"/>
                <w:sz w:val="28"/>
                <w:szCs w:val="28"/>
              </w:rPr>
              <w:t xml:space="preserve"> </w:t>
            </w:r>
          </w:p>
        </w:tc>
        <w:tc>
          <w:tcPr>
            <w:tcW w:w="5607" w:type="dxa"/>
            <w:gridSpan w:val="3"/>
            <w:tcBorders>
              <w:top w:val="single" w:sz="4" w:space="0" w:color="auto"/>
              <w:bottom w:val="single" w:sz="4" w:space="0" w:color="auto"/>
            </w:tcBorders>
            <w:vAlign w:val="bottom"/>
          </w:tcPr>
          <w:p w14:paraId="0BA64723" w14:textId="77777777" w:rsidR="00C561F8" w:rsidRPr="008C1668" w:rsidRDefault="00C561F8">
            <w:pPr>
              <w:jc w:val="center"/>
              <w:rPr>
                <w:sz w:val="28"/>
                <w:szCs w:val="28"/>
              </w:rPr>
            </w:pPr>
            <w:r w:rsidRPr="00A92269">
              <w:rPr>
                <w:rFonts w:ascii="宋体" w:hAnsi="宋体" w:hint="eastAsia"/>
                <w:sz w:val="28"/>
                <w:szCs w:val="28"/>
              </w:rPr>
              <w:t>设计创意学院</w:t>
            </w:r>
          </w:p>
        </w:tc>
      </w:tr>
      <w:tr w:rsidR="00C561F8" w:rsidRPr="008C1668" w14:paraId="5AA44A52" w14:textId="77777777" w:rsidTr="00832D41">
        <w:trPr>
          <w:trHeight w:val="848"/>
          <w:jc w:val="center"/>
        </w:trPr>
        <w:tc>
          <w:tcPr>
            <w:tcW w:w="1863" w:type="dxa"/>
            <w:vAlign w:val="bottom"/>
          </w:tcPr>
          <w:p w14:paraId="4B1384D0" w14:textId="77777777" w:rsidR="00C561F8" w:rsidRPr="008C1668" w:rsidRDefault="00C561F8" w:rsidP="008046CF">
            <w:pPr>
              <w:rPr>
                <w:sz w:val="28"/>
                <w:szCs w:val="28"/>
              </w:rPr>
            </w:pPr>
            <w:permStart w:id="1196365509" w:edGrp="everyone" w:colFirst="1" w:colLast="1"/>
            <w:permEnd w:id="641367275"/>
            <w:r w:rsidRPr="008C1668">
              <w:rPr>
                <w:sz w:val="28"/>
                <w:szCs w:val="28"/>
              </w:rPr>
              <w:t>专</w:t>
            </w:r>
            <w:r w:rsidRPr="008C1668">
              <w:rPr>
                <w:sz w:val="28"/>
                <w:szCs w:val="28"/>
              </w:rPr>
              <w:t xml:space="preserve">    </w:t>
            </w:r>
            <w:r w:rsidRPr="008C1668">
              <w:rPr>
                <w:sz w:val="28"/>
                <w:szCs w:val="28"/>
              </w:rPr>
              <w:t>业</w:t>
            </w:r>
          </w:p>
        </w:tc>
        <w:tc>
          <w:tcPr>
            <w:tcW w:w="5607" w:type="dxa"/>
            <w:gridSpan w:val="3"/>
            <w:tcBorders>
              <w:top w:val="single" w:sz="4" w:space="0" w:color="auto"/>
              <w:bottom w:val="single" w:sz="4" w:space="0" w:color="auto"/>
            </w:tcBorders>
            <w:vAlign w:val="bottom"/>
          </w:tcPr>
          <w:p w14:paraId="46DB0038" w14:textId="77777777" w:rsidR="00C561F8" w:rsidRPr="008C1668" w:rsidRDefault="00C561F8">
            <w:pPr>
              <w:jc w:val="center"/>
              <w:rPr>
                <w:sz w:val="28"/>
                <w:szCs w:val="28"/>
              </w:rPr>
            </w:pPr>
            <w:r>
              <w:rPr>
                <w:rFonts w:hint="eastAsia"/>
                <w:sz w:val="28"/>
                <w:szCs w:val="28"/>
              </w:rPr>
              <w:t>工业设计</w:t>
            </w:r>
          </w:p>
        </w:tc>
      </w:tr>
      <w:tr w:rsidR="00C561F8" w:rsidRPr="008C1668" w14:paraId="11ADBCC5" w14:textId="77777777" w:rsidTr="00832D41">
        <w:trPr>
          <w:trHeight w:val="848"/>
          <w:jc w:val="center"/>
        </w:trPr>
        <w:tc>
          <w:tcPr>
            <w:tcW w:w="1863" w:type="dxa"/>
            <w:vAlign w:val="bottom"/>
          </w:tcPr>
          <w:p w14:paraId="554E1DE0" w14:textId="77777777" w:rsidR="00C561F8" w:rsidRPr="008C1668" w:rsidRDefault="00C561F8" w:rsidP="000F31AE">
            <w:pPr>
              <w:rPr>
                <w:sz w:val="28"/>
                <w:szCs w:val="28"/>
              </w:rPr>
            </w:pPr>
            <w:permStart w:id="2107640505" w:edGrp="everyone" w:colFirst="3" w:colLast="3"/>
            <w:permStart w:id="991905184" w:edGrp="everyone" w:colFirst="1" w:colLast="1"/>
            <w:permEnd w:id="1196365509"/>
            <w:r w:rsidRPr="008C1668">
              <w:rPr>
                <w:sz w:val="28"/>
                <w:szCs w:val="28"/>
              </w:rPr>
              <w:t>学生姓名</w:t>
            </w:r>
          </w:p>
        </w:tc>
        <w:tc>
          <w:tcPr>
            <w:tcW w:w="1642" w:type="dxa"/>
            <w:tcBorders>
              <w:bottom w:val="single" w:sz="4" w:space="0" w:color="auto"/>
            </w:tcBorders>
            <w:vAlign w:val="bottom"/>
          </w:tcPr>
          <w:p w14:paraId="30DD018D" w14:textId="13BE7E80" w:rsidR="00C561F8" w:rsidRPr="008C1668" w:rsidRDefault="0056333D">
            <w:pPr>
              <w:jc w:val="center"/>
              <w:rPr>
                <w:sz w:val="28"/>
                <w:szCs w:val="28"/>
              </w:rPr>
            </w:pPr>
            <w:r>
              <w:rPr>
                <w:rFonts w:hint="eastAsia"/>
              </w:rPr>
              <w:t>X</w:t>
            </w:r>
            <w:r>
              <w:t>X</w:t>
            </w:r>
          </w:p>
        </w:tc>
        <w:tc>
          <w:tcPr>
            <w:tcW w:w="1298" w:type="dxa"/>
            <w:vAlign w:val="bottom"/>
          </w:tcPr>
          <w:p w14:paraId="29915CA2" w14:textId="77777777" w:rsidR="00C561F8" w:rsidRPr="008C1668" w:rsidRDefault="00C561F8" w:rsidP="00E40B46">
            <w:pPr>
              <w:jc w:val="center"/>
              <w:rPr>
                <w:sz w:val="28"/>
                <w:szCs w:val="28"/>
              </w:rPr>
            </w:pPr>
            <w:r w:rsidRPr="008C1668">
              <w:rPr>
                <w:sz w:val="28"/>
                <w:szCs w:val="28"/>
              </w:rPr>
              <w:t>学</w:t>
            </w:r>
            <w:r w:rsidRPr="008C1668">
              <w:rPr>
                <w:sz w:val="28"/>
                <w:szCs w:val="28"/>
              </w:rPr>
              <w:t xml:space="preserve"> </w:t>
            </w:r>
            <w:r w:rsidRPr="008C1668">
              <w:rPr>
                <w:sz w:val="28"/>
                <w:szCs w:val="28"/>
              </w:rPr>
              <w:t>号</w:t>
            </w:r>
          </w:p>
        </w:tc>
        <w:tc>
          <w:tcPr>
            <w:tcW w:w="2667" w:type="dxa"/>
            <w:tcBorders>
              <w:bottom w:val="single" w:sz="4" w:space="0" w:color="auto"/>
            </w:tcBorders>
            <w:vAlign w:val="bottom"/>
          </w:tcPr>
          <w:p w14:paraId="489B8798" w14:textId="11B47AD1" w:rsidR="00C561F8" w:rsidRPr="008C1668" w:rsidRDefault="0056333D">
            <w:pPr>
              <w:jc w:val="center"/>
              <w:rPr>
                <w:sz w:val="28"/>
                <w:szCs w:val="28"/>
              </w:rPr>
            </w:pPr>
            <w:r>
              <w:rPr>
                <w:rFonts w:hint="eastAsia"/>
              </w:rPr>
              <w:t>X</w:t>
            </w:r>
            <w:r>
              <w:t>XXXXXX</w:t>
            </w:r>
          </w:p>
        </w:tc>
      </w:tr>
      <w:permEnd w:id="2107640505"/>
      <w:permEnd w:id="991905184"/>
      <w:tr w:rsidR="006A462B" w:rsidRPr="008C1668" w14:paraId="306DA012" w14:textId="77777777" w:rsidTr="00832D41">
        <w:trPr>
          <w:trHeight w:val="848"/>
          <w:jc w:val="center"/>
        </w:trPr>
        <w:tc>
          <w:tcPr>
            <w:tcW w:w="1863" w:type="dxa"/>
            <w:vAlign w:val="bottom"/>
          </w:tcPr>
          <w:p w14:paraId="0F5E0701" w14:textId="77777777" w:rsidR="006A462B" w:rsidRPr="008C1668" w:rsidRDefault="006A462B" w:rsidP="000F31AE">
            <w:pPr>
              <w:rPr>
                <w:sz w:val="28"/>
                <w:szCs w:val="28"/>
              </w:rPr>
            </w:pPr>
          </w:p>
          <w:p w14:paraId="253F6C09" w14:textId="77777777" w:rsidR="006A462B" w:rsidRPr="008C1668" w:rsidRDefault="006A462B" w:rsidP="000F31AE">
            <w:pPr>
              <w:rPr>
                <w:sz w:val="28"/>
                <w:szCs w:val="28"/>
              </w:rPr>
            </w:pPr>
          </w:p>
          <w:p w14:paraId="0D20515E" w14:textId="77777777" w:rsidR="006A462B" w:rsidRPr="008C1668" w:rsidRDefault="006A462B" w:rsidP="000F31AE">
            <w:pPr>
              <w:rPr>
                <w:sz w:val="28"/>
                <w:szCs w:val="28"/>
              </w:rPr>
            </w:pPr>
          </w:p>
          <w:p w14:paraId="2BDE2A30" w14:textId="77777777" w:rsidR="006A462B" w:rsidRPr="008C1668" w:rsidRDefault="006A462B" w:rsidP="000F31AE">
            <w:pPr>
              <w:rPr>
                <w:sz w:val="28"/>
                <w:szCs w:val="28"/>
              </w:rPr>
            </w:pPr>
          </w:p>
        </w:tc>
        <w:tc>
          <w:tcPr>
            <w:tcW w:w="1642" w:type="dxa"/>
            <w:tcBorders>
              <w:top w:val="single" w:sz="4" w:space="0" w:color="auto"/>
            </w:tcBorders>
            <w:vAlign w:val="bottom"/>
          </w:tcPr>
          <w:p w14:paraId="05053F45" w14:textId="77777777" w:rsidR="006A462B" w:rsidRPr="008C1668" w:rsidRDefault="006A462B">
            <w:pPr>
              <w:jc w:val="center"/>
              <w:rPr>
                <w:sz w:val="28"/>
                <w:szCs w:val="28"/>
              </w:rPr>
            </w:pPr>
          </w:p>
        </w:tc>
        <w:tc>
          <w:tcPr>
            <w:tcW w:w="1298" w:type="dxa"/>
            <w:vAlign w:val="bottom"/>
          </w:tcPr>
          <w:p w14:paraId="3558E6A6" w14:textId="77777777" w:rsidR="006A462B" w:rsidRPr="008C1668" w:rsidRDefault="006A462B">
            <w:pPr>
              <w:jc w:val="center"/>
              <w:rPr>
                <w:sz w:val="28"/>
                <w:szCs w:val="28"/>
              </w:rPr>
            </w:pPr>
          </w:p>
        </w:tc>
        <w:tc>
          <w:tcPr>
            <w:tcW w:w="2667" w:type="dxa"/>
            <w:vAlign w:val="bottom"/>
          </w:tcPr>
          <w:p w14:paraId="2E954B11" w14:textId="77777777" w:rsidR="006A462B" w:rsidRPr="008C1668" w:rsidRDefault="006A462B">
            <w:pPr>
              <w:jc w:val="center"/>
              <w:rPr>
                <w:sz w:val="28"/>
                <w:szCs w:val="28"/>
              </w:rPr>
            </w:pPr>
          </w:p>
        </w:tc>
      </w:tr>
    </w:tbl>
    <w:p w14:paraId="78A2A4A8" w14:textId="77777777" w:rsidR="00444EA1" w:rsidRDefault="00444EA1">
      <w:pPr>
        <w:rPr>
          <w:rFonts w:ascii="黑体" w:eastAsia="黑体"/>
          <w:sz w:val="30"/>
        </w:rPr>
      </w:pPr>
    </w:p>
    <w:p w14:paraId="1293C43C" w14:textId="77777777" w:rsidR="006A462B" w:rsidRDefault="006A462B">
      <w:pPr>
        <w:rPr>
          <w:rFonts w:ascii="黑体" w:eastAsia="黑体"/>
          <w:sz w:val="30"/>
        </w:rPr>
      </w:pPr>
    </w:p>
    <w:p w14:paraId="49DBE75F" w14:textId="77777777" w:rsidR="003C56B6" w:rsidRDefault="003C56B6">
      <w:pPr>
        <w:rPr>
          <w:rFonts w:ascii="黑体" w:eastAsia="黑体"/>
          <w:sz w:val="30"/>
        </w:rPr>
      </w:pPr>
    </w:p>
    <w:p w14:paraId="1447FC7C" w14:textId="77777777" w:rsidR="003C56B6" w:rsidRDefault="003C56B6">
      <w:pPr>
        <w:rPr>
          <w:rFonts w:ascii="黑体" w:eastAsia="黑体"/>
          <w:sz w:val="30"/>
        </w:rPr>
      </w:pPr>
    </w:p>
    <w:p w14:paraId="28ADD3C6" w14:textId="77777777" w:rsidR="003C56B6" w:rsidRDefault="003C56B6">
      <w:pPr>
        <w:rPr>
          <w:rFonts w:ascii="黑体" w:eastAsia="黑体"/>
          <w:sz w:val="30"/>
        </w:rPr>
      </w:pPr>
    </w:p>
    <w:tbl>
      <w:tblPr>
        <w:tblW w:w="0" w:type="auto"/>
        <w:jc w:val="center"/>
        <w:tblLayout w:type="fixed"/>
        <w:tblLook w:val="0000" w:firstRow="0" w:lastRow="0" w:firstColumn="0" w:lastColumn="0" w:noHBand="0" w:noVBand="0"/>
      </w:tblPr>
      <w:tblGrid>
        <w:gridCol w:w="1126"/>
        <w:gridCol w:w="850"/>
        <w:gridCol w:w="727"/>
        <w:gridCol w:w="446"/>
        <w:gridCol w:w="629"/>
        <w:gridCol w:w="466"/>
      </w:tblGrid>
      <w:tr w:rsidR="003C56B6" w14:paraId="25C3D593" w14:textId="77777777" w:rsidTr="00217F24">
        <w:trPr>
          <w:trHeight w:val="439"/>
          <w:jc w:val="center"/>
        </w:trPr>
        <w:tc>
          <w:tcPr>
            <w:tcW w:w="1126" w:type="dxa"/>
            <w:tcBorders>
              <w:bottom w:val="single" w:sz="4" w:space="0" w:color="auto"/>
            </w:tcBorders>
            <w:vAlign w:val="center"/>
          </w:tcPr>
          <w:p w14:paraId="2FA22BA5" w14:textId="276560F8" w:rsidR="003C56B6" w:rsidRPr="00217F24" w:rsidRDefault="003C56B6" w:rsidP="00217F24">
            <w:pPr>
              <w:jc w:val="center"/>
              <w:rPr>
                <w:rFonts w:ascii="宋体" w:hAnsi="宋体"/>
                <w:sz w:val="28"/>
                <w:szCs w:val="28"/>
              </w:rPr>
            </w:pPr>
            <w:permStart w:id="2056415375" w:edGrp="everyone" w:colFirst="4" w:colLast="4"/>
            <w:permStart w:id="702350883" w:edGrp="everyone" w:colFirst="2" w:colLast="2"/>
            <w:permStart w:id="626733426" w:edGrp="everyone" w:colFirst="0" w:colLast="0"/>
          </w:p>
        </w:tc>
        <w:tc>
          <w:tcPr>
            <w:tcW w:w="850" w:type="dxa"/>
            <w:vAlign w:val="center"/>
          </w:tcPr>
          <w:p w14:paraId="7B71352D" w14:textId="77777777" w:rsidR="003C56B6" w:rsidRPr="00217F24" w:rsidRDefault="003C56B6" w:rsidP="00217F24">
            <w:pPr>
              <w:jc w:val="center"/>
              <w:rPr>
                <w:rFonts w:ascii="宋体" w:hAnsi="宋体"/>
                <w:sz w:val="32"/>
              </w:rPr>
            </w:pPr>
            <w:r w:rsidRPr="00217F24">
              <w:rPr>
                <w:rFonts w:ascii="宋体" w:hAnsi="宋体" w:hint="eastAsia"/>
                <w:sz w:val="32"/>
              </w:rPr>
              <w:t>年</w:t>
            </w:r>
          </w:p>
        </w:tc>
        <w:tc>
          <w:tcPr>
            <w:tcW w:w="727" w:type="dxa"/>
            <w:tcBorders>
              <w:bottom w:val="single" w:sz="4" w:space="0" w:color="auto"/>
            </w:tcBorders>
            <w:vAlign w:val="center"/>
          </w:tcPr>
          <w:p w14:paraId="4111F031" w14:textId="0845ED2E" w:rsidR="003C56B6" w:rsidRPr="00217F24" w:rsidRDefault="003C56B6" w:rsidP="00217F24">
            <w:pPr>
              <w:jc w:val="center"/>
              <w:rPr>
                <w:rFonts w:ascii="宋体" w:hAnsi="宋体"/>
                <w:sz w:val="28"/>
                <w:szCs w:val="28"/>
              </w:rPr>
            </w:pPr>
          </w:p>
        </w:tc>
        <w:tc>
          <w:tcPr>
            <w:tcW w:w="446" w:type="dxa"/>
            <w:vAlign w:val="center"/>
          </w:tcPr>
          <w:p w14:paraId="6838508E" w14:textId="77777777" w:rsidR="003C56B6" w:rsidRPr="00217F24" w:rsidRDefault="003C56B6" w:rsidP="00217F24">
            <w:pPr>
              <w:jc w:val="center"/>
              <w:rPr>
                <w:rFonts w:ascii="宋体" w:hAnsi="宋体"/>
                <w:sz w:val="32"/>
              </w:rPr>
            </w:pPr>
            <w:r w:rsidRPr="00217F24">
              <w:rPr>
                <w:rFonts w:ascii="宋体" w:hAnsi="宋体" w:hint="eastAsia"/>
                <w:sz w:val="32"/>
              </w:rPr>
              <w:t>月</w:t>
            </w:r>
          </w:p>
        </w:tc>
        <w:tc>
          <w:tcPr>
            <w:tcW w:w="629" w:type="dxa"/>
            <w:tcBorders>
              <w:bottom w:val="single" w:sz="4" w:space="0" w:color="auto"/>
            </w:tcBorders>
            <w:vAlign w:val="center"/>
          </w:tcPr>
          <w:p w14:paraId="53773FBC" w14:textId="7DA8C14B" w:rsidR="003C56B6" w:rsidRPr="00217F24" w:rsidRDefault="003C56B6" w:rsidP="00217F24">
            <w:pPr>
              <w:jc w:val="center"/>
              <w:rPr>
                <w:rFonts w:ascii="宋体" w:hAnsi="宋体"/>
                <w:sz w:val="28"/>
                <w:szCs w:val="28"/>
              </w:rPr>
            </w:pPr>
          </w:p>
        </w:tc>
        <w:tc>
          <w:tcPr>
            <w:tcW w:w="466" w:type="dxa"/>
            <w:vAlign w:val="center"/>
          </w:tcPr>
          <w:p w14:paraId="20D4FB92" w14:textId="77777777" w:rsidR="003C56B6" w:rsidRPr="00217F24" w:rsidRDefault="003C56B6" w:rsidP="00217F24">
            <w:pPr>
              <w:jc w:val="center"/>
              <w:rPr>
                <w:rFonts w:ascii="宋体" w:hAnsi="宋体"/>
                <w:sz w:val="32"/>
              </w:rPr>
            </w:pPr>
            <w:r w:rsidRPr="00217F24">
              <w:rPr>
                <w:rFonts w:ascii="宋体" w:hAnsi="宋体" w:hint="eastAsia"/>
                <w:sz w:val="32"/>
              </w:rPr>
              <w:t>日</w:t>
            </w:r>
          </w:p>
        </w:tc>
      </w:tr>
      <w:permEnd w:id="2056415375"/>
      <w:permEnd w:id="702350883"/>
      <w:permEnd w:id="626733426"/>
    </w:tbl>
    <w:p w14:paraId="64E53175" w14:textId="77777777" w:rsidR="008C10CC" w:rsidRDefault="008C10CC">
      <w:pPr>
        <w:rPr>
          <w:rFonts w:ascii="黑体" w:eastAsia="黑体"/>
          <w:sz w:val="28"/>
        </w:rPr>
      </w:pPr>
    </w:p>
    <w:p w14:paraId="47A7332A" w14:textId="77777777" w:rsidR="00117889" w:rsidRDefault="003750D2" w:rsidP="00217F24">
      <w:pPr>
        <w:spacing w:beforeLines="50" w:before="120" w:afterLines="50" w:after="120" w:line="360" w:lineRule="exact"/>
        <w:rPr>
          <w:rFonts w:ascii="楷体" w:eastAsia="楷体" w:hAnsi="宋体"/>
          <w:sz w:val="24"/>
        </w:rPr>
      </w:pPr>
      <w:r>
        <w:rPr>
          <w:rFonts w:ascii="黑体" w:eastAsia="黑体"/>
          <w:sz w:val="28"/>
        </w:rPr>
        <w:br w:type="page"/>
      </w:r>
      <w:r w:rsidR="00117889">
        <w:rPr>
          <w:rFonts w:ascii="黑体" w:eastAsia="黑体" w:hint="eastAsia"/>
          <w:sz w:val="28"/>
        </w:rPr>
        <w:lastRenderedPageBreak/>
        <w:t>一、毕业设计（论文）</w:t>
      </w:r>
      <w:r w:rsidR="00857EAE">
        <w:rPr>
          <w:rFonts w:ascii="黑体" w:eastAsia="黑体" w:hint="eastAsia"/>
          <w:sz w:val="28"/>
        </w:rPr>
        <w:t>课题背景</w:t>
      </w:r>
      <w:r w:rsidR="003C56B6" w:rsidRPr="004377B6">
        <w:rPr>
          <w:rFonts w:ascii="黑体" w:eastAsia="黑体" w:hint="eastAsia"/>
          <w:sz w:val="24"/>
          <w:szCs w:val="24"/>
        </w:rPr>
        <w:t>（</w:t>
      </w:r>
      <w:r w:rsidR="002E2206" w:rsidRPr="004377B6">
        <w:rPr>
          <w:rFonts w:ascii="黑体" w:eastAsia="黑体" w:hint="eastAsia"/>
          <w:sz w:val="24"/>
          <w:szCs w:val="24"/>
        </w:rPr>
        <w:t>含</w:t>
      </w:r>
      <w:r w:rsidR="003C56B6" w:rsidRPr="004377B6">
        <w:rPr>
          <w:rFonts w:ascii="黑体" w:eastAsia="黑体" w:hint="eastAsia"/>
          <w:sz w:val="24"/>
          <w:szCs w:val="24"/>
        </w:rPr>
        <w:t>文献综述）</w:t>
      </w:r>
    </w:p>
    <w:p w14:paraId="5A6402A2" w14:textId="3B245D43" w:rsidR="00CD54B1" w:rsidRDefault="00CD54B1" w:rsidP="003573D6">
      <w:permStart w:id="1511603572" w:edGrp="everyone"/>
      <w:r>
        <w:rPr>
          <w:rFonts w:hint="eastAsia"/>
        </w:rPr>
        <w:t xml:space="preserve"> </w:t>
      </w:r>
      <w:r>
        <w:t xml:space="preserve">  </w:t>
      </w:r>
      <w:r w:rsidRPr="003573D6">
        <w:t xml:space="preserve"> </w:t>
      </w:r>
      <w:r w:rsidRPr="003573D6">
        <w:rPr>
          <w:rFonts w:hint="eastAsia"/>
        </w:rPr>
        <w:t>哲学的</w:t>
      </w:r>
      <w:r w:rsidR="00C2786D">
        <w:rPr>
          <w:rFonts w:hint="eastAsia"/>
        </w:rPr>
        <w:t>消逝化</w:t>
      </w:r>
      <w:r w:rsidRPr="003573D6">
        <w:rPr>
          <w:rFonts w:hint="eastAsia"/>
        </w:rPr>
        <w:t>，特别是</w:t>
      </w:r>
      <w:r w:rsidR="00C2786D">
        <w:rPr>
          <w:rFonts w:hint="eastAsia"/>
        </w:rPr>
        <w:t>于</w:t>
      </w:r>
      <w:r w:rsidR="00C2786D" w:rsidRPr="00C2786D">
        <w:rPr>
          <w:rFonts w:hint="eastAsia"/>
        </w:rPr>
        <w:t>当今的</w:t>
      </w:r>
      <w:r w:rsidR="00C2786D">
        <w:rPr>
          <w:rFonts w:hint="eastAsia"/>
        </w:rPr>
        <w:t>世界历史进程之中的哲学的进展几乎仅留存于少数人的头脑之中，但我们不能避免的问题是如果没有从更高的视角俯瞰世界的勇气，没有另一个</w:t>
      </w:r>
      <w:r w:rsidR="00A14959">
        <w:rPr>
          <w:rFonts w:hint="eastAsia"/>
        </w:rPr>
        <w:t>“</w:t>
      </w:r>
      <w:r w:rsidR="00C2786D">
        <w:rPr>
          <w:rFonts w:hint="eastAsia"/>
        </w:rPr>
        <w:t>视野</w:t>
      </w:r>
      <w:r w:rsidR="00A14959">
        <w:rPr>
          <w:rFonts w:hint="eastAsia"/>
        </w:rPr>
        <w:t>”</w:t>
      </w:r>
      <w:r w:rsidR="00C2786D">
        <w:rPr>
          <w:rFonts w:hint="eastAsia"/>
        </w:rPr>
        <w:t>的</w:t>
      </w:r>
      <w:r w:rsidR="00F459C2">
        <w:rPr>
          <w:rFonts w:hint="eastAsia"/>
        </w:rPr>
        <w:t>切入</w:t>
      </w:r>
      <w:r w:rsidR="00D81A64" w:rsidRPr="003573D6">
        <w:rPr>
          <w:rFonts w:hint="eastAsia"/>
        </w:rPr>
        <w:t>而由此所导向的更高维度的哲学的问题意识领域</w:t>
      </w:r>
      <w:r w:rsidR="00F459C2">
        <w:rPr>
          <w:rFonts w:hint="eastAsia"/>
        </w:rPr>
        <w:t>，那么可以说就永远处在常人意见的状态。</w:t>
      </w:r>
      <w:r w:rsidR="00D81A64" w:rsidRPr="003573D6">
        <w:rPr>
          <w:rFonts w:hint="eastAsia"/>
        </w:rPr>
        <w:t>近</w:t>
      </w:r>
      <w:r w:rsidR="00F459C2">
        <w:rPr>
          <w:rFonts w:hint="eastAsia"/>
        </w:rPr>
        <w:t>几十年中国的高速物质发展进程</w:t>
      </w:r>
      <w:r w:rsidR="00D81A64" w:rsidRPr="003573D6">
        <w:rPr>
          <w:rFonts w:hint="eastAsia"/>
        </w:rPr>
        <w:t>使得中国青年群体的物质生活水平大大的提高，而另一个难题则是在精神建设上，或者说这里所引出的矛盾则是在精神水平上的孱弱，甚至是无知和盲目的随大流。一个最为明显的现象丛，各种享乐主义，虚无主义，</w:t>
      </w:r>
      <w:r w:rsidR="00F459C2">
        <w:rPr>
          <w:rFonts w:hint="eastAsia"/>
        </w:rPr>
        <w:t>新</w:t>
      </w:r>
      <w:r w:rsidR="00D81A64" w:rsidRPr="003573D6">
        <w:rPr>
          <w:rFonts w:hint="eastAsia"/>
        </w:rPr>
        <w:t>自由主义，新时代佛教，新时代神秘学等层出不穷，</w:t>
      </w:r>
      <w:r w:rsidR="00F459C2">
        <w:rPr>
          <w:rFonts w:hint="eastAsia"/>
        </w:rPr>
        <w:t>一方面这正对应于大众普遍的精神上的自主探索，但对于世界历史来说，这仿佛是再一次重现了历史上的各种哲学流派传统，</w:t>
      </w:r>
      <w:r w:rsidR="00D81A64" w:rsidRPr="003573D6">
        <w:rPr>
          <w:rFonts w:hint="eastAsia"/>
        </w:rPr>
        <w:t>为此，如何构建有效的哲学讨论社区</w:t>
      </w:r>
      <w:r w:rsidR="00F459C2">
        <w:rPr>
          <w:rFonts w:hint="eastAsia"/>
        </w:rPr>
        <w:t>或者说如何使得哲学探讨更为熟悉和完备也就提上日程。</w:t>
      </w:r>
      <w:r w:rsidR="003573D6" w:rsidRPr="003573D6">
        <w:rPr>
          <w:rFonts w:hint="eastAsia"/>
        </w:rPr>
        <w:t>另外，随着</w:t>
      </w:r>
      <w:r w:rsidR="00F459C2">
        <w:rPr>
          <w:rFonts w:hint="eastAsia"/>
        </w:rPr>
        <w:t>现代性</w:t>
      </w:r>
      <w:r w:rsidR="003573D6" w:rsidRPr="003573D6">
        <w:rPr>
          <w:rFonts w:hint="eastAsia"/>
        </w:rPr>
        <w:t>在二十一世纪的不断迭代和演进，其形态和发展的局限性也终于完整的显现出来，同时特别是如同黑格尔的哲学被掩藏了近两百年之久，于新世纪又有了再次正确解读的可能性</w:t>
      </w:r>
      <w:r w:rsidR="003573D6">
        <w:rPr>
          <w:rFonts w:hint="eastAsia"/>
        </w:rPr>
        <w:t>，或者说</w:t>
      </w:r>
      <w:r w:rsidR="00574AF0">
        <w:rPr>
          <w:rFonts w:hint="eastAsia"/>
        </w:rPr>
        <w:t>黑格尔的哲学观念由于超前那个时代太多，以至于被众多之后的哲学家所误解，由此所牵连出的一系列后现代的反理性主义以及后现代主义的冲击和扭曲现象。</w:t>
      </w:r>
      <w:proofErr w:type="gramStart"/>
      <w:r w:rsidR="00574AF0">
        <w:rPr>
          <w:rFonts w:hint="eastAsia"/>
        </w:rPr>
        <w:t>当然于</w:t>
      </w:r>
      <w:proofErr w:type="gramEnd"/>
      <w:r w:rsidR="00574AF0">
        <w:rPr>
          <w:rFonts w:hint="eastAsia"/>
        </w:rPr>
        <w:t>这近百年来的左翼阵营也并未如想象般停滞不前，随着黑格尔被重新发现，</w:t>
      </w:r>
      <w:proofErr w:type="gramStart"/>
      <w:r w:rsidR="00574AF0">
        <w:rPr>
          <w:rFonts w:hint="eastAsia"/>
        </w:rPr>
        <w:t>拉康派精神分析</w:t>
      </w:r>
      <w:proofErr w:type="gramEnd"/>
      <w:r w:rsidR="00574AF0">
        <w:rPr>
          <w:rFonts w:hint="eastAsia"/>
        </w:rPr>
        <w:t>对于黑格尔的补全，</w:t>
      </w:r>
      <w:proofErr w:type="gramStart"/>
      <w:r w:rsidR="00574AF0">
        <w:rPr>
          <w:rFonts w:hint="eastAsia"/>
        </w:rPr>
        <w:t>齐泽克对于</w:t>
      </w:r>
      <w:proofErr w:type="gramEnd"/>
      <w:r w:rsidR="00574AF0">
        <w:rPr>
          <w:rFonts w:hint="eastAsia"/>
        </w:rPr>
        <w:t>黑格尔，马克思和拉康精神分析的相互解读，或许我们再一次发现了黑格尔，甚至是比黑格尔</w:t>
      </w:r>
      <w:r w:rsidR="00F96BDA">
        <w:rPr>
          <w:rFonts w:hint="eastAsia"/>
        </w:rPr>
        <w:t>本人</w:t>
      </w:r>
      <w:r w:rsidR="00574AF0">
        <w:rPr>
          <w:rFonts w:hint="eastAsia"/>
        </w:rPr>
        <w:t>更加</w:t>
      </w:r>
      <w:r w:rsidR="00F96BDA">
        <w:rPr>
          <w:rFonts w:hint="eastAsia"/>
        </w:rPr>
        <w:t>“</w:t>
      </w:r>
      <w:r w:rsidR="00574AF0">
        <w:rPr>
          <w:rFonts w:hint="eastAsia"/>
        </w:rPr>
        <w:t>黑格尔</w:t>
      </w:r>
      <w:r w:rsidR="00F96BDA">
        <w:rPr>
          <w:rFonts w:hint="eastAsia"/>
        </w:rPr>
        <w:t>”</w:t>
      </w:r>
      <w:r w:rsidR="00574AF0">
        <w:rPr>
          <w:rFonts w:hint="eastAsia"/>
        </w:rPr>
        <w:t>。</w:t>
      </w:r>
      <w:r w:rsidR="00F96BDA">
        <w:rPr>
          <w:rFonts w:hint="eastAsia"/>
        </w:rPr>
        <w:t>由此我们基本上有了一个大致的精神脉络和目标：由多条路径快速导向黑格尔并据此结合新世纪左翼理论家团体对于辩证唯物主义的发展之上提升并完备乃至发展马克思的资本论由此武装当代青年人的头脑</w:t>
      </w:r>
      <w:r w:rsidR="00F459C2">
        <w:rPr>
          <w:rFonts w:hint="eastAsia"/>
        </w:rPr>
        <w:t>。</w:t>
      </w:r>
    </w:p>
    <w:p w14:paraId="1B871493" w14:textId="6D0301FD" w:rsidR="000B1657" w:rsidRPr="003573D6" w:rsidRDefault="000B1657" w:rsidP="003573D6">
      <w:r>
        <w:rPr>
          <w:rFonts w:hint="eastAsia"/>
        </w:rPr>
        <w:t xml:space="preserve"> </w:t>
      </w:r>
      <w:r>
        <w:t xml:space="preserve">   </w:t>
      </w:r>
      <w:r>
        <w:rPr>
          <w:rFonts w:hint="eastAsia"/>
        </w:rPr>
        <w:t>围绕历史上的关于从理论到实践的探索模式和方法上来看，要将哲学的至</w:t>
      </w:r>
      <w:proofErr w:type="gramStart"/>
      <w:r>
        <w:rPr>
          <w:rFonts w:hint="eastAsia"/>
        </w:rPr>
        <w:t>高概念维</w:t>
      </w:r>
      <w:proofErr w:type="gramEnd"/>
      <w:r>
        <w:rPr>
          <w:rFonts w:hint="eastAsia"/>
        </w:rPr>
        <w:t>度压入一个</w:t>
      </w:r>
      <w:r w:rsidR="00F86ED5">
        <w:rPr>
          <w:rFonts w:hint="eastAsia"/>
        </w:rPr>
        <w:t>无产者的“精神”之中，是最为漫长和困难的过程，其间的中介环节一旦错位或者造成了对于理论路线的偏离或者则是走向了完全的反面，</w:t>
      </w:r>
      <w:r w:rsidR="00F70691">
        <w:rPr>
          <w:rFonts w:hint="eastAsia"/>
        </w:rPr>
        <w:t>而结合当下最为现实的一次理论上的尝试，也是围绕互联网的传播媒介做中介下的新时代网络体系下的哲学性思想传播和交流的提升却并未有大兴之势。这也正不相符合于客观物质基础与“个人上层建筑”之匹配问题。可以说这也正是所谓资本</w:t>
      </w:r>
      <w:r w:rsidR="00A14959">
        <w:rPr>
          <w:rFonts w:hint="eastAsia"/>
        </w:rPr>
        <w:t>的</w:t>
      </w:r>
      <w:r w:rsidR="00F70691">
        <w:rPr>
          <w:rFonts w:hint="eastAsia"/>
        </w:rPr>
        <w:t>矛盾之处，它并未如其所宣称的那样不存在任何矛盾之处，而是本就是矛盾的维持和不断</w:t>
      </w:r>
      <w:r w:rsidR="00783FFF">
        <w:rPr>
          <w:rFonts w:hint="eastAsia"/>
        </w:rPr>
        <w:t>的</w:t>
      </w:r>
      <w:r w:rsidR="00F70691">
        <w:rPr>
          <w:rFonts w:hint="eastAsia"/>
        </w:rPr>
        <w:t>重复发生。或者说，如果</w:t>
      </w:r>
      <w:r w:rsidR="00783FFF">
        <w:rPr>
          <w:rFonts w:hint="eastAsia"/>
        </w:rPr>
        <w:t>我们一味的强调技术的结果则是精神上的盲目和不免导向虚无主义的结局。这里应当发生，即由近百年的技术大发展所积累的物质基础中灌注进提前两百年就已经诞生的未来哲学。或者说，重新发现黑格尔并以新时代的新基础重建黑格尔的根基。而目前来说，以数字技术作为核心的新媒体交互技术下的最为流行的媒介之一，则是</w:t>
      </w:r>
      <w:r w:rsidR="00A6510C">
        <w:rPr>
          <w:rFonts w:hint="eastAsia"/>
        </w:rPr>
        <w:t>游戏这一载体，或者称之为</w:t>
      </w:r>
      <w:r w:rsidR="00A6510C">
        <w:rPr>
          <w:rFonts w:hint="eastAsia"/>
        </w:rPr>
        <w:t>Video Game</w:t>
      </w:r>
      <w:r w:rsidR="00A6510C">
        <w:rPr>
          <w:rFonts w:hint="eastAsia"/>
        </w:rPr>
        <w:t>的一系列新的交互形式。我将主要围绕这一中介形式展开关于新的哲学灌输模式的尝试和设计。</w:t>
      </w:r>
    </w:p>
    <w:p w14:paraId="376E5E2E" w14:textId="7419AFC3" w:rsidR="00F86ED5" w:rsidRDefault="001E0034" w:rsidP="001E0034">
      <w:pPr>
        <w:ind w:firstLineChars="200" w:firstLine="420"/>
      </w:pPr>
      <w:r w:rsidRPr="001E0034">
        <w:rPr>
          <w:rFonts w:hint="eastAsia"/>
        </w:rPr>
        <w:t>哲学的游戏化可能性的探索，或者说基于游戏这样的新型传播媒介作为载体的哲学思想传播的新路径和新方法，如何用好游戏这一形式去传播适应新时代的哲学理念的目标是当下的新任务同时也是为更好的继承和发扬先进的哲学思想实践行动清除其前方的障碍乃至铺平道路供新时代青年更好的承担起历史使命。而反观当今现成的游戏种类，在繁多的游戏类型和类目中，与哲学相结合的游戏类型，或者说具备一定的哲学教导的游戏作品却很少出现在公众视野之中。而游戏之所以收到许多负面评价乃至敌意，多半也正是由于这个原因。相比于其他的公共媒介载体，诸如书籍，报纸，期刊和电影等。大多反对者对于游戏这一媒介的评价是消磨时间，无意义或者是纯粹的娱乐活动。而最为普遍误解正是在此，但是游戏这一媒介形式却并不</w:t>
      </w:r>
      <w:proofErr w:type="gramStart"/>
      <w:r w:rsidRPr="001E0034">
        <w:rPr>
          <w:rFonts w:hint="eastAsia"/>
        </w:rPr>
        <w:t>应当背此骂名</w:t>
      </w:r>
      <w:proofErr w:type="gramEnd"/>
      <w:r w:rsidRPr="001E0034">
        <w:rPr>
          <w:rFonts w:hint="eastAsia"/>
        </w:rPr>
        <w:t>，游戏媒介的包容性和其开放性当属所有媒介中为最高，而决定游戏内容的发展乃至价值观导向的乃是一个个活生生的人，或者说游戏媒介与哲学性内容的结合将使得曾经晦涩的哲学思想借由游戏这一媒介得到更为灵活传播和多样化的展现。</w:t>
      </w:r>
    </w:p>
    <w:p w14:paraId="2D53BB48" w14:textId="470F7081" w:rsidR="00C561F8" w:rsidRDefault="00CD54B1" w:rsidP="00F459C2">
      <w:pPr>
        <w:ind w:firstLineChars="200" w:firstLine="420"/>
      </w:pPr>
      <w:r w:rsidRPr="00CD54B1">
        <w:rPr>
          <w:rFonts w:hint="eastAsia"/>
        </w:rPr>
        <w:t>游戏化的方式与哲学的世界观相结合，或者说游戏化的动机恰恰在于这样的动态模式恰好具备游戏化的可能性。从基本的游戏设计角度的玩家与世界的结合方式以及多种交互逻辑的植入来看：黑格尔精神哲学中精神现象的层层变化的可能性中所构造的类游戏化的精神演变史，其基本对应于现代游戏中的</w:t>
      </w:r>
      <w:r w:rsidRPr="00CD54B1">
        <w:rPr>
          <w:rFonts w:hint="eastAsia"/>
        </w:rPr>
        <w:t>RPG</w:t>
      </w:r>
      <w:r w:rsidRPr="00CD54B1">
        <w:rPr>
          <w:rFonts w:hint="eastAsia"/>
        </w:rPr>
        <w:t>类型，或者更一般的来说是在某种现实状态之中的角色扮演。选择的可能性变化的演变和某种道路性的情景化表现，而玩家则正是处在由设计者所构造的虚拟情境之中，也就是以纯粹的游戏化方式所构建的导向既定哲学目的论的游戏化的教导。</w:t>
      </w:r>
    </w:p>
    <w:p w14:paraId="365BCE85" w14:textId="77777777" w:rsidR="00F459C2" w:rsidRPr="00953633" w:rsidRDefault="00F459C2" w:rsidP="00F459C2">
      <w:pPr>
        <w:ind w:firstLineChars="200" w:firstLine="420"/>
        <w:rPr>
          <w:rFonts w:ascii="宋体" w:hAnsi="宋体"/>
          <w:color w:val="CC00CC"/>
          <w:szCs w:val="21"/>
        </w:rPr>
      </w:pPr>
    </w:p>
    <w:p w14:paraId="68B009AD" w14:textId="29F66D71" w:rsidR="0059447B" w:rsidRDefault="00501AE1" w:rsidP="00F631DD">
      <w:pPr>
        <w:rPr>
          <w:shd w:val="clear" w:color="auto" w:fill="FFFFFF"/>
        </w:rPr>
      </w:pPr>
      <w:r>
        <w:rPr>
          <w:rFonts w:hint="eastAsia"/>
        </w:rPr>
        <w:t>1</w:t>
      </w:r>
      <w:r>
        <w:rPr>
          <w:rFonts w:hint="eastAsia"/>
        </w:rPr>
        <w:t>、</w:t>
      </w:r>
      <w:r w:rsidR="00D54AC6">
        <w:rPr>
          <w:rFonts w:hint="eastAsia"/>
          <w:shd w:val="clear" w:color="auto" w:fill="FFFFFF"/>
        </w:rPr>
        <w:t>动作剧情向游戏</w:t>
      </w:r>
      <w:r>
        <w:rPr>
          <w:rFonts w:hint="eastAsia"/>
        </w:rPr>
        <w:t>《死亡搁浅》</w:t>
      </w:r>
    </w:p>
    <w:p w14:paraId="60B435DB" w14:textId="1AF2E993" w:rsidR="002C6AE1" w:rsidRDefault="00501AE1" w:rsidP="00655963">
      <w:pPr>
        <w:ind w:firstLineChars="200" w:firstLine="420"/>
      </w:pPr>
      <w:r w:rsidRPr="00501AE1">
        <w:rPr>
          <w:rFonts w:hint="eastAsia"/>
        </w:rPr>
        <w:t>《死亡搁浅》是一款由</w:t>
      </w:r>
      <w:r w:rsidRPr="00501AE1">
        <w:t>Kojima Productions</w:t>
      </w:r>
      <w:r w:rsidRPr="00501AE1">
        <w:rPr>
          <w:rFonts w:hint="eastAsia"/>
        </w:rPr>
        <w:t>开发，索尼互动娱乐于</w:t>
      </w:r>
      <w:r w:rsidRPr="00501AE1">
        <w:t>2019</w:t>
      </w:r>
      <w:r w:rsidRPr="00501AE1">
        <w:rPr>
          <w:rFonts w:hint="eastAsia"/>
        </w:rPr>
        <w:t>年</w:t>
      </w:r>
      <w:r w:rsidRPr="00501AE1">
        <w:t>11</w:t>
      </w:r>
      <w:r w:rsidRPr="00501AE1">
        <w:rPr>
          <w:rFonts w:hint="eastAsia"/>
        </w:rPr>
        <w:t>月</w:t>
      </w:r>
      <w:r w:rsidRPr="00501AE1">
        <w:t>8</w:t>
      </w:r>
      <w:r w:rsidRPr="00501AE1">
        <w:rPr>
          <w:rFonts w:hint="eastAsia"/>
        </w:rPr>
        <w:t>日发售的动作</w:t>
      </w:r>
      <w:r w:rsidRPr="00501AE1">
        <w:t>‎</w:t>
      </w:r>
      <w:r w:rsidRPr="00501AE1">
        <w:rPr>
          <w:rFonts w:hint="eastAsia"/>
        </w:rPr>
        <w:t>游戏。</w:t>
      </w:r>
      <w:r>
        <w:rPr>
          <w:rFonts w:hint="eastAsia"/>
        </w:rPr>
        <w:t>而其主要的玩法及哲学相关的概念内核则是围绕“连接”展开，玩家需要操控主角“</w:t>
      </w:r>
      <w:r>
        <w:rPr>
          <w:rFonts w:hint="eastAsia"/>
        </w:rPr>
        <w:t>Tom</w:t>
      </w:r>
      <w:r>
        <w:rPr>
          <w:rFonts w:hint="eastAsia"/>
        </w:rPr>
        <w:t>”在游戏设定中的新美国大陆上由东向西运送物资并穿越苔原平原，山地，雪</w:t>
      </w:r>
      <w:r>
        <w:rPr>
          <w:rFonts w:hint="eastAsia"/>
        </w:rPr>
        <w:lastRenderedPageBreak/>
        <w:t>山等不同地形，并与各个地点的幸存者建立开罗</w:t>
      </w:r>
      <w:proofErr w:type="gramStart"/>
      <w:r>
        <w:rPr>
          <w:rFonts w:hint="eastAsia"/>
        </w:rPr>
        <w:t>尔网络</w:t>
      </w:r>
      <w:proofErr w:type="gramEnd"/>
      <w:r>
        <w:rPr>
          <w:rFonts w:hint="eastAsia"/>
        </w:rPr>
        <w:t>通讯。而玩家在游戏中需要做的便是为各个地方的居民运送物资等生活用品抑或是必需品，建设物资等。而游戏也为彰显“连接”这一概念做出了许多相关的设定，比如</w:t>
      </w:r>
      <w:r w:rsidR="00D54AC6">
        <w:rPr>
          <w:rFonts w:hint="eastAsia"/>
        </w:rPr>
        <w:t>玩家本就是作为快递员</w:t>
      </w:r>
      <w:r w:rsidR="00F459C2">
        <w:rPr>
          <w:rFonts w:hint="eastAsia"/>
        </w:rPr>
        <w:t>的</w:t>
      </w:r>
      <w:r w:rsidR="00D54AC6">
        <w:rPr>
          <w:rFonts w:hint="eastAsia"/>
        </w:rPr>
        <w:t>Tom</w:t>
      </w:r>
      <w:r w:rsidR="00D54AC6">
        <w:rPr>
          <w:rFonts w:hint="eastAsia"/>
        </w:rPr>
        <w:t>，必须亲自规划运送路线，货物数量和装备，经历许多困难的地形才能将所需货物送至目的地。而玩家在运送途中也将会亲身经历一系列的运送中的突发事件，比如遭受敌人袭击，抢夺货物或者是在翻跃危险地形时意外摔倒导致货物损坏等事件，同时在最终建立起横跨地图东西部的新开罗</w:t>
      </w:r>
      <w:proofErr w:type="gramStart"/>
      <w:r w:rsidR="00D54AC6">
        <w:rPr>
          <w:rFonts w:hint="eastAsia"/>
        </w:rPr>
        <w:t>尔网络</w:t>
      </w:r>
      <w:proofErr w:type="gramEnd"/>
      <w:r w:rsidR="00D54AC6">
        <w:rPr>
          <w:rFonts w:hint="eastAsia"/>
        </w:rPr>
        <w:t>时，深刻体会到一种团结</w:t>
      </w:r>
      <w:proofErr w:type="gramStart"/>
      <w:r w:rsidR="00D54AC6">
        <w:rPr>
          <w:rFonts w:hint="eastAsia"/>
        </w:rPr>
        <w:t>感或者</w:t>
      </w:r>
      <w:proofErr w:type="gramEnd"/>
      <w:r w:rsidR="00D54AC6">
        <w:rPr>
          <w:rFonts w:hint="eastAsia"/>
        </w:rPr>
        <w:t>说集体的力量。</w:t>
      </w:r>
    </w:p>
    <w:p w14:paraId="1C460ED7" w14:textId="165318B7" w:rsidR="00853031" w:rsidRPr="00853031" w:rsidRDefault="00853031" w:rsidP="00853031">
      <w:r w:rsidRPr="0059447B">
        <w:rPr>
          <w:rFonts w:hint="eastAsia"/>
          <w:noProof/>
        </w:rPr>
        <w:drawing>
          <wp:inline distT="0" distB="0" distL="0" distR="0" wp14:anchorId="7985EB97" wp14:editId="5B428FC7">
            <wp:extent cx="5251337" cy="1553845"/>
            <wp:effectExtent l="0" t="0" r="0" b="0"/>
            <wp:docPr id="113" name="图片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图片 84"/>
                    <pic:cNvPicPr>
                      <a:picLocks/>
                    </pic:cNvPicPr>
                  </pic:nvPicPr>
                  <pic:blipFill>
                    <a:blip r:embed="rId8"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03DD502D" w14:textId="77777777" w:rsidR="00853031" w:rsidRPr="00853031" w:rsidRDefault="00853031" w:rsidP="00DF60CA">
      <w:pPr>
        <w:ind w:firstLineChars="1100" w:firstLine="2310"/>
      </w:pPr>
      <w:r w:rsidRPr="00853031">
        <w:t>图</w:t>
      </w:r>
      <w:r w:rsidR="00DF60CA">
        <w:t>1</w:t>
      </w:r>
      <w:r w:rsidRPr="00853031">
        <w:t xml:space="preserve"> </w:t>
      </w:r>
      <w:r w:rsidRPr="00853031">
        <w:t>《</w:t>
      </w:r>
      <w:r w:rsidR="003C14AD">
        <w:rPr>
          <w:rFonts w:hint="eastAsia"/>
        </w:rPr>
        <w:t>死亡搁浅</w:t>
      </w:r>
      <w:r w:rsidRPr="00853031">
        <w:t>》</w:t>
      </w:r>
      <w:r w:rsidRPr="00853031">
        <w:rPr>
          <w:rFonts w:hint="eastAsia"/>
        </w:rPr>
        <w:t>中</w:t>
      </w:r>
      <w:r w:rsidR="003C14AD">
        <w:rPr>
          <w:rFonts w:hint="eastAsia"/>
        </w:rPr>
        <w:t>选择货物和运送</w:t>
      </w:r>
    </w:p>
    <w:p w14:paraId="4C69C040" w14:textId="77777777" w:rsidR="00BC2F7C" w:rsidRDefault="00BC2F7C" w:rsidP="00F631DD"/>
    <w:p w14:paraId="60B60390" w14:textId="256C724D" w:rsidR="00D54AC6" w:rsidRPr="00501AE1" w:rsidRDefault="00D54AC6" w:rsidP="00F631DD">
      <w:pPr>
        <w:rPr>
          <w:rFonts w:ascii="黑体" w:eastAsia="黑体" w:hAnsi="黑体"/>
          <w:color w:val="FF0000"/>
          <w:szCs w:val="21"/>
          <w:shd w:val="clear" w:color="auto" w:fill="FFFFFF"/>
        </w:rPr>
      </w:pPr>
      <w:r>
        <w:rPr>
          <w:rFonts w:hint="eastAsia"/>
        </w:rPr>
        <w:t>2</w:t>
      </w:r>
      <w:r>
        <w:rPr>
          <w:rFonts w:hint="eastAsia"/>
        </w:rPr>
        <w:t>、第三人称动作射击游戏《</w:t>
      </w:r>
      <w:r w:rsidR="007244BD">
        <w:rPr>
          <w:rFonts w:hint="eastAsia"/>
        </w:rPr>
        <w:t>喷射战士</w:t>
      </w:r>
      <w:r w:rsidR="007244BD">
        <w:rPr>
          <w:rFonts w:hint="eastAsia"/>
        </w:rPr>
        <w:t>3</w:t>
      </w:r>
      <w:r w:rsidR="007244BD">
        <w:rPr>
          <w:rFonts w:hint="eastAsia"/>
        </w:rPr>
        <w:t>秩序篇</w:t>
      </w:r>
      <w:r>
        <w:rPr>
          <w:rFonts w:hint="eastAsia"/>
        </w:rPr>
        <w:t>》</w:t>
      </w:r>
    </w:p>
    <w:p w14:paraId="1DA43192" w14:textId="2A66AF79" w:rsidR="005A0A17" w:rsidRDefault="007244BD" w:rsidP="00655963">
      <w:pPr>
        <w:ind w:firstLineChars="200" w:firstLine="420"/>
      </w:pPr>
      <w:r>
        <w:rPr>
          <w:rFonts w:hint="eastAsia"/>
        </w:rPr>
        <w:t>《喷射战士</w:t>
      </w:r>
      <w:r>
        <w:rPr>
          <w:rFonts w:hint="eastAsia"/>
        </w:rPr>
        <w:t>3</w:t>
      </w:r>
      <w:r>
        <w:rPr>
          <w:rFonts w:hint="eastAsia"/>
        </w:rPr>
        <w:t>秩序篇</w:t>
      </w:r>
      <w:r>
        <w:t xml:space="preserve"> </w:t>
      </w:r>
      <w:r>
        <w:rPr>
          <w:rFonts w:hint="eastAsia"/>
        </w:rPr>
        <w:t>》（</w:t>
      </w:r>
      <w:r>
        <w:rPr>
          <w:rFonts w:hint="eastAsia"/>
        </w:rPr>
        <w:t>Splatoon</w:t>
      </w:r>
      <w:r>
        <w:t xml:space="preserve">3 </w:t>
      </w:r>
      <w:r>
        <w:rPr>
          <w:rFonts w:hint="eastAsia"/>
        </w:rPr>
        <w:t>Side Order</w:t>
      </w:r>
      <w:r>
        <w:rPr>
          <w:rFonts w:hint="eastAsia"/>
        </w:rPr>
        <w:t>）是一款由任天堂开发并发行的</w:t>
      </w:r>
      <w:r>
        <w:rPr>
          <w:rFonts w:hint="eastAsia"/>
        </w:rPr>
        <w:t>Switch</w:t>
      </w:r>
      <w:r>
        <w:rPr>
          <w:rFonts w:hint="eastAsia"/>
        </w:rPr>
        <w:t>独占第三人称动作射击游戏的扩展篇章。区别于本篇的混沌概念的经典</w:t>
      </w:r>
      <w:r w:rsidR="00DF60CA">
        <w:rPr>
          <w:rFonts w:hint="eastAsia"/>
        </w:rPr>
        <w:t>的</w:t>
      </w:r>
      <w:r>
        <w:rPr>
          <w:rFonts w:hint="eastAsia"/>
        </w:rPr>
        <w:t>联网游戏模式，扩展篇是面向单人本地玩法为主</w:t>
      </w:r>
      <w:r w:rsidR="00DF60CA">
        <w:rPr>
          <w:rFonts w:hint="eastAsia"/>
        </w:rPr>
        <w:t>的</w:t>
      </w:r>
      <w:r>
        <w:rPr>
          <w:rFonts w:hint="eastAsia"/>
        </w:rPr>
        <w:t>游玩模式。游戏主体的肉鸽</w:t>
      </w:r>
      <w:proofErr w:type="gramStart"/>
      <w:r>
        <w:rPr>
          <w:rFonts w:hint="eastAsia"/>
        </w:rPr>
        <w:t>爬塔并</w:t>
      </w:r>
      <w:proofErr w:type="gramEnd"/>
      <w:r>
        <w:rPr>
          <w:rFonts w:hint="eastAsia"/>
        </w:rPr>
        <w:t>不断提升玩家各项数值的一般化游戏玩法。其中关于哲学属性的融入是这个扩展篇的亮点，首先是围绕“秩序”所构造的秩序之塔和以纯</w:t>
      </w:r>
      <w:r w:rsidR="005A0A17">
        <w:rPr>
          <w:rFonts w:hint="eastAsia"/>
        </w:rPr>
        <w:t>白</w:t>
      </w:r>
      <w:r>
        <w:rPr>
          <w:rFonts w:hint="eastAsia"/>
        </w:rPr>
        <w:t>色</w:t>
      </w:r>
      <w:r w:rsidR="005A0A17">
        <w:rPr>
          <w:rFonts w:hint="eastAsia"/>
        </w:rPr>
        <w:t>为主基调的视觉设计，另外玩家在其中的游戏方式也是不断重复挑战相同的但对应不同武器的伪随机关卡模式。也在暗中点明所谓的“秩序”也就是无限重复或者是永恒轮回的不变和宁静。对于大众主流作品中的纯粹哲学叙事，是以穿插进游戏剧情或者作为游戏价值观被引入的，其他设计上的相关性诸如不断重复的挑战和视觉设计上对于所谓秩序的揭示</w:t>
      </w:r>
      <w:r w:rsidR="00DF60CA">
        <w:rPr>
          <w:rFonts w:hint="eastAsia"/>
        </w:rPr>
        <w:t>。</w:t>
      </w:r>
    </w:p>
    <w:p w14:paraId="2BC6891B" w14:textId="6D91D5D0" w:rsidR="00853031" w:rsidRPr="00853031" w:rsidRDefault="00853031" w:rsidP="00DF60CA">
      <w:pPr>
        <w:ind w:left="1890" w:hangingChars="900" w:hanging="1890"/>
      </w:pPr>
      <w:r w:rsidRPr="0059447B">
        <w:rPr>
          <w:rFonts w:hint="eastAsia"/>
          <w:noProof/>
        </w:rPr>
        <w:drawing>
          <wp:inline distT="0" distB="0" distL="0" distR="0" wp14:anchorId="434F5E8A" wp14:editId="186B82C8">
            <wp:extent cx="5251337" cy="1553845"/>
            <wp:effectExtent l="0" t="0" r="0" b="0"/>
            <wp:docPr id="112" name="图片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图片 83"/>
                    <pic:cNvPicPr>
                      <a:picLocks/>
                    </pic:cNvPicPr>
                  </pic:nvPicPr>
                  <pic:blipFill>
                    <a:blip r:embed="rId9"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r w:rsidRPr="00853031">
        <w:t>图</w:t>
      </w:r>
      <w:r w:rsidR="00DF60CA">
        <w:t>2</w:t>
      </w:r>
      <w:r w:rsidRPr="00853031">
        <w:t xml:space="preserve"> </w:t>
      </w:r>
      <w:r w:rsidRPr="00853031">
        <w:t>《</w:t>
      </w:r>
      <w:r w:rsidR="00DF60CA" w:rsidRPr="00DF60CA">
        <w:rPr>
          <w:rFonts w:hint="eastAsia"/>
        </w:rPr>
        <w:t>喷射战士</w:t>
      </w:r>
      <w:r w:rsidR="00DF60CA" w:rsidRPr="00DF60CA">
        <w:rPr>
          <w:rFonts w:hint="eastAsia"/>
        </w:rPr>
        <w:t>3</w:t>
      </w:r>
      <w:r w:rsidR="00DF60CA" w:rsidRPr="00DF60CA">
        <w:rPr>
          <w:rFonts w:hint="eastAsia"/>
        </w:rPr>
        <w:t>秩序篇</w:t>
      </w:r>
      <w:r w:rsidRPr="00853031">
        <w:t>》</w:t>
      </w:r>
      <w:r w:rsidR="00DF60CA">
        <w:rPr>
          <w:rFonts w:hint="eastAsia"/>
        </w:rPr>
        <w:t>塔内部和秩序芯片获取</w:t>
      </w:r>
    </w:p>
    <w:p w14:paraId="4024FE3B" w14:textId="77777777" w:rsidR="00C2786D" w:rsidRPr="00853031" w:rsidRDefault="00C2786D" w:rsidP="00F631DD"/>
    <w:p w14:paraId="55303A88" w14:textId="77777777" w:rsidR="00F631DD" w:rsidRDefault="005A0A17" w:rsidP="00F631DD">
      <w:r>
        <w:rPr>
          <w:rFonts w:hint="eastAsia"/>
        </w:rPr>
        <w:t>3</w:t>
      </w:r>
      <w:r>
        <w:rPr>
          <w:rFonts w:hint="eastAsia"/>
        </w:rPr>
        <w:t>、</w:t>
      </w:r>
      <w:r w:rsidR="00F631DD">
        <w:rPr>
          <w:rFonts w:hint="eastAsia"/>
        </w:rPr>
        <w:t>实验性游戏《时之形》</w:t>
      </w:r>
    </w:p>
    <w:p w14:paraId="0B9DEF88" w14:textId="0930F708" w:rsidR="00F631DD" w:rsidRDefault="00F631DD" w:rsidP="00655963">
      <w:pPr>
        <w:ind w:firstLineChars="200" w:firstLine="420"/>
      </w:pPr>
      <w:r w:rsidRPr="00F631DD">
        <w:rPr>
          <w:rFonts w:hint="eastAsia"/>
        </w:rPr>
        <w:t>《时之形》是</w:t>
      </w:r>
      <w:r>
        <w:rPr>
          <w:rFonts w:hint="eastAsia"/>
        </w:rPr>
        <w:t>游戏制作人</w:t>
      </w:r>
      <w:r w:rsidRPr="00F631DD">
        <w:rPr>
          <w:rFonts w:hint="eastAsia"/>
        </w:rPr>
        <w:t>叶梓涛设计与制作哲学游戏</w:t>
      </w:r>
      <w:r>
        <w:rPr>
          <w:rFonts w:hint="eastAsia"/>
        </w:rPr>
        <w:t>《时间的形状》</w:t>
      </w:r>
      <w:r w:rsidRPr="00F631DD">
        <w:rPr>
          <w:rFonts w:hint="eastAsia"/>
        </w:rPr>
        <w:t>的</w:t>
      </w:r>
      <w:r>
        <w:rPr>
          <w:rFonts w:hint="eastAsia"/>
        </w:rPr>
        <w:t>二</w:t>
      </w:r>
      <w:r w:rsidRPr="00F631DD">
        <w:rPr>
          <w:rFonts w:hint="eastAsia"/>
        </w:rPr>
        <w:t>次</w:t>
      </w:r>
      <w:r>
        <w:rPr>
          <w:rFonts w:hint="eastAsia"/>
        </w:rPr>
        <w:t>完成版</w:t>
      </w:r>
      <w:r w:rsidRPr="00F631DD">
        <w:rPr>
          <w:rFonts w:hint="eastAsia"/>
        </w:rPr>
        <w:t>。在这个游戏中，每个场景都对应着一个哲学的灵感与想法，</w:t>
      </w:r>
      <w:r>
        <w:rPr>
          <w:rFonts w:hint="eastAsia"/>
        </w:rPr>
        <w:t>其</w:t>
      </w:r>
      <w:r w:rsidRPr="00F631DD">
        <w:rPr>
          <w:rFonts w:hint="eastAsia"/>
        </w:rPr>
        <w:t>希望以游戏来帮助玩家体验和增加对哲学的感知，并呈现对现代时间的反思性思考。</w:t>
      </w:r>
      <w:r>
        <w:rPr>
          <w:rFonts w:hint="eastAsia"/>
        </w:rPr>
        <w:t>玩家在游玩过程中将体验到不同的时间模型所带来的不同时间体验，从大工业化时代下的线性时间，到信息化时代的由</w:t>
      </w:r>
      <w:proofErr w:type="gramStart"/>
      <w:r>
        <w:rPr>
          <w:rFonts w:hint="eastAsia"/>
        </w:rPr>
        <w:t>消息弹窗所</w:t>
      </w:r>
      <w:proofErr w:type="gramEnd"/>
      <w:r>
        <w:rPr>
          <w:rFonts w:hint="eastAsia"/>
        </w:rPr>
        <w:t>带来的碎片化时间感，再到海德格尔的泡泡时间以及胡塞尔的滞留时间观。游戏制作人将哲学家口中所言说或设想的各种超越于常人所固定理解下的不同时间概念做了一次集合体验的尝试，而玩家游玩游戏的过程中也将会逐步感受不同时间模型观念下所带给主体的不同生活想象模式并由此引发反思一个更具解放性的时间观念应当是怎样的。</w:t>
      </w:r>
    </w:p>
    <w:p w14:paraId="2538C85D" w14:textId="77777777" w:rsidR="00853031" w:rsidRPr="00853031" w:rsidRDefault="00853031" w:rsidP="00853031">
      <w:r w:rsidRPr="0059447B">
        <w:rPr>
          <w:rFonts w:hint="eastAsia"/>
          <w:noProof/>
        </w:rPr>
        <w:lastRenderedPageBreak/>
        <w:drawing>
          <wp:inline distT="0" distB="0" distL="0" distR="0" wp14:anchorId="4C807150" wp14:editId="21BE568A">
            <wp:extent cx="5251337" cy="1553845"/>
            <wp:effectExtent l="0" t="0" r="0" b="0"/>
            <wp:docPr id="111" name="图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图片 82"/>
                    <pic:cNvPicPr>
                      <a:picLocks/>
                    </pic:cNvPicPr>
                  </pic:nvPicPr>
                  <pic:blipFill>
                    <a:blip r:embed="rId10"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0E6B595A" w14:textId="1A74ADBF" w:rsidR="00853031" w:rsidRPr="00853031" w:rsidRDefault="00853031" w:rsidP="00DF60CA">
      <w:pPr>
        <w:ind w:firstLineChars="900" w:firstLine="1890"/>
      </w:pPr>
      <w:r w:rsidRPr="00853031">
        <w:t>图</w:t>
      </w:r>
      <w:r w:rsidR="00DF60CA">
        <w:t>3</w:t>
      </w:r>
      <w:r w:rsidRPr="00853031">
        <w:t>《</w:t>
      </w:r>
      <w:r w:rsidR="00DF60CA">
        <w:rPr>
          <w:rFonts w:hint="eastAsia"/>
        </w:rPr>
        <w:t>时之形</w:t>
      </w:r>
      <w:r w:rsidRPr="00853031">
        <w:t>》</w:t>
      </w:r>
      <w:r w:rsidRPr="00853031">
        <w:rPr>
          <w:rFonts w:hint="eastAsia"/>
        </w:rPr>
        <w:t>中</w:t>
      </w:r>
      <w:r w:rsidR="00DF60CA">
        <w:rPr>
          <w:rFonts w:hint="eastAsia"/>
        </w:rPr>
        <w:t>各种“时间”的形状</w:t>
      </w:r>
    </w:p>
    <w:p w14:paraId="3B8B2875" w14:textId="77777777" w:rsidR="00C2786D" w:rsidRPr="00853031" w:rsidRDefault="00C2786D" w:rsidP="00F631DD"/>
    <w:p w14:paraId="04D206CF" w14:textId="1AB1D7A6" w:rsidR="00F631DD" w:rsidRDefault="00F631DD" w:rsidP="00F631DD">
      <w:r>
        <w:rPr>
          <w:rFonts w:hint="eastAsia"/>
        </w:rPr>
        <w:t>4</w:t>
      </w:r>
      <w:r>
        <w:rPr>
          <w:rFonts w:hint="eastAsia"/>
        </w:rPr>
        <w:t>、</w:t>
      </w:r>
      <w:r w:rsidR="00AB39C2">
        <w:rPr>
          <w:rFonts w:hint="eastAsia"/>
        </w:rPr>
        <w:t>第一人称解谜游戏《</w:t>
      </w:r>
      <w:r w:rsidR="00AB39C2" w:rsidRPr="00AB39C2">
        <w:rPr>
          <w:rFonts w:hint="eastAsia"/>
        </w:rPr>
        <w:t>见证者</w:t>
      </w:r>
      <w:r w:rsidR="00AB39C2">
        <w:rPr>
          <w:rFonts w:hint="eastAsia"/>
        </w:rPr>
        <w:t>》</w:t>
      </w:r>
    </w:p>
    <w:p w14:paraId="06B9F380" w14:textId="56D88141" w:rsidR="00AB39C2" w:rsidRPr="00AB39C2" w:rsidRDefault="00AB39C2" w:rsidP="00655963">
      <w:pPr>
        <w:ind w:firstLineChars="200" w:firstLine="420"/>
      </w:pPr>
      <w:r>
        <w:rPr>
          <w:rFonts w:hint="eastAsia"/>
        </w:rPr>
        <w:t>《见证者》（</w:t>
      </w:r>
      <w:r w:rsidRPr="00AB39C2">
        <w:t>The Witness</w:t>
      </w:r>
      <w:r>
        <w:rPr>
          <w:rFonts w:hint="eastAsia"/>
        </w:rPr>
        <w:t>）是由</w:t>
      </w:r>
      <w:r w:rsidRPr="00AB39C2">
        <w:t>Jonathan Blow</w:t>
      </w:r>
      <w:r>
        <w:rPr>
          <w:rFonts w:hint="eastAsia"/>
        </w:rPr>
        <w:t>设计制作，</w:t>
      </w:r>
      <w:proofErr w:type="spellStart"/>
      <w:r w:rsidRPr="00AB39C2">
        <w:t>Thekla</w:t>
      </w:r>
      <w:proofErr w:type="spellEnd"/>
      <w:r>
        <w:rPr>
          <w:rFonts w:hint="eastAsia"/>
        </w:rPr>
        <w:t>发行的第一人称单人开放世界解谜游戏。玩家在其中的基本操作即是完成各种</w:t>
      </w:r>
      <w:proofErr w:type="gramStart"/>
      <w:r>
        <w:rPr>
          <w:rFonts w:hint="eastAsia"/>
        </w:rPr>
        <w:t>一</w:t>
      </w:r>
      <w:proofErr w:type="gramEnd"/>
      <w:r>
        <w:rPr>
          <w:rFonts w:hint="eastAsia"/>
        </w:rPr>
        <w:t>笔画谜题，并由此打开各种隐藏机关并享受纯粹的解谜乐趣或者说享受纯粹的“视差”，而其中的各种</w:t>
      </w:r>
      <w:proofErr w:type="gramStart"/>
      <w:r>
        <w:rPr>
          <w:rFonts w:hint="eastAsia"/>
        </w:rPr>
        <w:t>一</w:t>
      </w:r>
      <w:proofErr w:type="gramEnd"/>
      <w:r>
        <w:rPr>
          <w:rFonts w:hint="eastAsia"/>
        </w:rPr>
        <w:t>笔画谜题并非如一般的纸笔游戏般的简单</w:t>
      </w:r>
      <w:proofErr w:type="gramStart"/>
      <w:r>
        <w:rPr>
          <w:rFonts w:hint="eastAsia"/>
        </w:rPr>
        <w:t>一</w:t>
      </w:r>
      <w:proofErr w:type="gramEnd"/>
      <w:r>
        <w:rPr>
          <w:rFonts w:hint="eastAsia"/>
        </w:rPr>
        <w:t>笔画，也就是一个显现的</w:t>
      </w:r>
      <w:proofErr w:type="gramStart"/>
      <w:r>
        <w:rPr>
          <w:rFonts w:hint="eastAsia"/>
        </w:rPr>
        <w:t>一</w:t>
      </w:r>
      <w:proofErr w:type="gramEnd"/>
      <w:r>
        <w:rPr>
          <w:rFonts w:hint="eastAsia"/>
        </w:rPr>
        <w:t>笔画棋盘以及其上显现的</w:t>
      </w:r>
      <w:proofErr w:type="gramStart"/>
      <w:r>
        <w:rPr>
          <w:rFonts w:hint="eastAsia"/>
        </w:rPr>
        <w:t>一</w:t>
      </w:r>
      <w:proofErr w:type="gramEnd"/>
      <w:r>
        <w:rPr>
          <w:rFonts w:hint="eastAsia"/>
        </w:rPr>
        <w:t>笔画谜题，有些谜题是隐藏于各种视错觉之中。而游戏本身也正如其明，玩家所扮演的角色正是在</w:t>
      </w:r>
      <w:proofErr w:type="gramStart"/>
      <w:r>
        <w:rPr>
          <w:rFonts w:hint="eastAsia"/>
        </w:rPr>
        <w:t>“见证”着</w:t>
      </w:r>
      <w:proofErr w:type="gramEnd"/>
      <w:r>
        <w:rPr>
          <w:rFonts w:hint="eastAsia"/>
        </w:rPr>
        <w:t>这座岛上的一切，不仅有数不尽的谜题，也有着岛背后所隐藏各种关于其本身历史的暗示，而玩家所能做的不过是去揣测过去，努力重构或者仅是见证这里的一切。</w:t>
      </w:r>
      <w:r w:rsidR="001B568F">
        <w:rPr>
          <w:rFonts w:hint="eastAsia"/>
        </w:rPr>
        <w:t>当然，游戏本身所带给玩家的体验更多的是一种现代社会所特有的历史虚无主义或者说在面对现代化进程的暴力时的个体创伤和迷茫感。</w:t>
      </w:r>
    </w:p>
    <w:p w14:paraId="5798F871" w14:textId="77777777" w:rsidR="00853031" w:rsidRPr="00853031" w:rsidRDefault="00853031" w:rsidP="00853031">
      <w:r w:rsidRPr="0059447B">
        <w:rPr>
          <w:rFonts w:hint="eastAsia"/>
          <w:noProof/>
        </w:rPr>
        <w:drawing>
          <wp:inline distT="0" distB="0" distL="0" distR="0" wp14:anchorId="1787A7AB" wp14:editId="7BA53F33">
            <wp:extent cx="5251337" cy="1553845"/>
            <wp:effectExtent l="0" t="0" r="0" b="0"/>
            <wp:docPr id="110" name="图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图片 81"/>
                    <pic:cNvPicPr>
                      <a:picLocks/>
                    </pic:cNvPicPr>
                  </pic:nvPicPr>
                  <pic:blipFill>
                    <a:blip r:embed="rId11"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227FEED4" w14:textId="5839FD44" w:rsidR="00853031" w:rsidRPr="00853031" w:rsidRDefault="00853031" w:rsidP="00DF60CA">
      <w:pPr>
        <w:ind w:firstLineChars="1200" w:firstLine="2520"/>
      </w:pPr>
      <w:r w:rsidRPr="00853031">
        <w:t>图</w:t>
      </w:r>
      <w:r w:rsidR="00DF60CA">
        <w:t>4</w:t>
      </w:r>
      <w:r w:rsidRPr="00853031">
        <w:t>《</w:t>
      </w:r>
      <w:r w:rsidR="00DF60CA">
        <w:rPr>
          <w:rFonts w:hint="eastAsia"/>
        </w:rPr>
        <w:t>见证者</w:t>
      </w:r>
      <w:r w:rsidRPr="00853031">
        <w:t>》</w:t>
      </w:r>
      <w:r w:rsidR="00DF60CA">
        <w:rPr>
          <w:rFonts w:hint="eastAsia"/>
        </w:rPr>
        <w:t>解谜元素和小岛</w:t>
      </w:r>
    </w:p>
    <w:p w14:paraId="7CE05245" w14:textId="77777777" w:rsidR="00C2786D" w:rsidRPr="00853031" w:rsidRDefault="00C2786D" w:rsidP="00F631DD"/>
    <w:p w14:paraId="6D1CD72B" w14:textId="1BE30981" w:rsidR="00B07A71" w:rsidRDefault="00F631DD" w:rsidP="00F631DD">
      <w:r>
        <w:rPr>
          <w:rFonts w:hint="eastAsia"/>
        </w:rPr>
        <w:t>5</w:t>
      </w:r>
      <w:r>
        <w:rPr>
          <w:rFonts w:hint="eastAsia"/>
        </w:rPr>
        <w:t>、</w:t>
      </w:r>
      <w:r w:rsidR="00B07A71">
        <w:rPr>
          <w:rFonts w:hint="eastAsia"/>
        </w:rPr>
        <w:t>哲学实验游戏《加入多少东西仍是汤？》</w:t>
      </w:r>
    </w:p>
    <w:p w14:paraId="03819FBE" w14:textId="2E84B07D" w:rsidR="00F631DD" w:rsidRDefault="00B07A71" w:rsidP="00655963">
      <w:pPr>
        <w:ind w:firstLineChars="200" w:firstLine="420"/>
      </w:pPr>
      <w:r>
        <w:rPr>
          <w:rFonts w:hint="eastAsia"/>
        </w:rPr>
        <w:t>Stefano</w:t>
      </w:r>
      <w:r>
        <w:t xml:space="preserve"> </w:t>
      </w:r>
      <w:proofErr w:type="spellStart"/>
      <w:r>
        <w:rPr>
          <w:rFonts w:hint="eastAsia"/>
        </w:rPr>
        <w:t>Gualeni</w:t>
      </w:r>
      <w:proofErr w:type="spellEnd"/>
      <w:r>
        <w:rPr>
          <w:rFonts w:hint="eastAsia"/>
        </w:rPr>
        <w:t>的哲学实验游戏</w:t>
      </w:r>
      <w:r w:rsidRPr="00B07A71">
        <w:rPr>
          <w:rFonts w:hint="eastAsia"/>
        </w:rPr>
        <w:t>《</w:t>
      </w:r>
      <w:r>
        <w:rPr>
          <w:rFonts w:hint="eastAsia"/>
        </w:rPr>
        <w:t>的</w:t>
      </w:r>
      <w:r w:rsidRPr="00B07A71">
        <w:rPr>
          <w:rFonts w:hint="eastAsia"/>
        </w:rPr>
        <w:t>加入多少东西仍是汤？》</w:t>
      </w:r>
      <w:r>
        <w:rPr>
          <w:rFonts w:hint="eastAsia"/>
        </w:rPr>
        <w:t>《</w:t>
      </w:r>
      <w:r>
        <w:rPr>
          <w:rFonts w:hint="eastAsia"/>
        </w:rPr>
        <w:t>Something</w:t>
      </w:r>
      <w:r>
        <w:t xml:space="preserve"> </w:t>
      </w:r>
      <w:proofErr w:type="spellStart"/>
      <w:r>
        <w:rPr>
          <w:rFonts w:hint="eastAsia"/>
        </w:rPr>
        <w:t>Something</w:t>
      </w:r>
      <w:proofErr w:type="spellEnd"/>
      <w:r>
        <w:t xml:space="preserve"> </w:t>
      </w:r>
      <w:r>
        <w:rPr>
          <w:rFonts w:hint="eastAsia"/>
        </w:rPr>
        <w:t>Soup</w:t>
      </w:r>
      <w:r>
        <w:t xml:space="preserve"> </w:t>
      </w:r>
      <w:r>
        <w:rPr>
          <w:rFonts w:hint="eastAsia"/>
        </w:rPr>
        <w:t>Something</w:t>
      </w:r>
      <w:r>
        <w:rPr>
          <w:rFonts w:hint="eastAsia"/>
        </w:rPr>
        <w:t>》，玩家需要在游戏中判断一碗加入某种物体的“汤”在何种条件下仍然是汤，而在何种条件下则不再能被认为是一碗汤了。其中加入了人群投票机制，玩家在游玩最后可以看到众人的意见和分歧。当然这里的哲学要点和一堆稻谷和一粒稻谷的区分困难是同样的，也就是这里是否存在一个突变时刻，而在这个时刻以前和以后的状态发生了根本性的变化。</w:t>
      </w:r>
    </w:p>
    <w:p w14:paraId="102B34AF" w14:textId="77777777" w:rsidR="00853031" w:rsidRPr="00853031" w:rsidRDefault="001E0034" w:rsidP="00853031">
      <w:r>
        <w:tab/>
      </w:r>
      <w:r w:rsidR="00853031" w:rsidRPr="0059447B">
        <w:rPr>
          <w:rFonts w:hint="eastAsia"/>
          <w:noProof/>
        </w:rPr>
        <w:drawing>
          <wp:inline distT="0" distB="0" distL="0" distR="0" wp14:anchorId="47326156" wp14:editId="35ABF469">
            <wp:extent cx="5251337" cy="1553845"/>
            <wp:effectExtent l="0" t="0" r="0" b="0"/>
            <wp:docPr id="109" name="图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图片 80"/>
                    <pic:cNvPicPr>
                      <a:picLocks/>
                    </pic:cNvPicPr>
                  </pic:nvPicPr>
                  <pic:blipFill>
                    <a:blip r:embed="rId12"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6490DB3D" w14:textId="432F5EFA" w:rsidR="00853031" w:rsidRPr="00853031" w:rsidRDefault="00853031" w:rsidP="00DF60CA">
      <w:pPr>
        <w:ind w:firstLineChars="650" w:firstLine="1365"/>
      </w:pPr>
      <w:r w:rsidRPr="00853031">
        <w:t>图</w:t>
      </w:r>
      <w:r w:rsidR="00DF60CA">
        <w:t>5</w:t>
      </w:r>
      <w:r w:rsidRPr="00853031">
        <w:t>《</w:t>
      </w:r>
      <w:r w:rsidR="00DF60CA">
        <w:rPr>
          <w:rFonts w:hint="eastAsia"/>
        </w:rPr>
        <w:t>加入多少东西还是汤</w:t>
      </w:r>
      <w:r w:rsidRPr="00853031">
        <w:t>》</w:t>
      </w:r>
      <w:r w:rsidRPr="00853031">
        <w:rPr>
          <w:rFonts w:hint="eastAsia"/>
        </w:rPr>
        <w:t>中</w:t>
      </w:r>
      <w:r w:rsidR="00DF60CA">
        <w:rPr>
          <w:rFonts w:hint="eastAsia"/>
        </w:rPr>
        <w:t>的汤的制作和呈现</w:t>
      </w:r>
    </w:p>
    <w:p w14:paraId="1697AE81" w14:textId="24379FCF" w:rsidR="001E0034" w:rsidRPr="00853031" w:rsidRDefault="001E0034" w:rsidP="00F631DD"/>
    <w:p w14:paraId="6853ACFD" w14:textId="5C454B6D" w:rsidR="00F631DD" w:rsidRDefault="00F631DD" w:rsidP="00F631DD">
      <w:r>
        <w:rPr>
          <w:rFonts w:hint="eastAsia"/>
        </w:rPr>
        <w:t>6</w:t>
      </w:r>
      <w:r>
        <w:rPr>
          <w:rFonts w:hint="eastAsia"/>
        </w:rPr>
        <w:t>、</w:t>
      </w:r>
      <w:r w:rsidR="00FA4DB0">
        <w:rPr>
          <w:rFonts w:hint="eastAsia"/>
        </w:rPr>
        <w:t>思想实验游戏《</w:t>
      </w:r>
      <w:r w:rsidR="00B07A71">
        <w:rPr>
          <w:rFonts w:hint="eastAsia"/>
        </w:rPr>
        <w:t>电</w:t>
      </w:r>
      <w:r>
        <w:rPr>
          <w:rFonts w:hint="eastAsia"/>
        </w:rPr>
        <w:t>车</w:t>
      </w:r>
      <w:r w:rsidR="00E47F41">
        <w:rPr>
          <w:rFonts w:hint="eastAsia"/>
        </w:rPr>
        <w:t>难题</w:t>
      </w:r>
      <w:r w:rsidR="00FA4DB0">
        <w:rPr>
          <w:rFonts w:hint="eastAsia"/>
        </w:rPr>
        <w:t>》</w:t>
      </w:r>
    </w:p>
    <w:p w14:paraId="6C979AFC" w14:textId="7E32F408" w:rsidR="001E0034" w:rsidRDefault="00FA4DB0" w:rsidP="00655963">
      <w:pPr>
        <w:ind w:firstLineChars="200" w:firstLine="420"/>
      </w:pPr>
      <w:r>
        <w:rPr>
          <w:rFonts w:hint="eastAsia"/>
        </w:rPr>
        <w:t>思想实验游戏《</w:t>
      </w:r>
      <w:r w:rsidR="00B07A71">
        <w:rPr>
          <w:rFonts w:hint="eastAsia"/>
        </w:rPr>
        <w:t>电</w:t>
      </w:r>
      <w:r>
        <w:rPr>
          <w:rFonts w:hint="eastAsia"/>
        </w:rPr>
        <w:t>车难题》（</w:t>
      </w:r>
      <w:r w:rsidRPr="00FA4DB0">
        <w:rPr>
          <w:rFonts w:hint="eastAsia"/>
        </w:rPr>
        <w:t>T</w:t>
      </w:r>
      <w:r w:rsidRPr="00FA4DB0">
        <w:t>rolley Problem</w:t>
      </w:r>
      <w:r>
        <w:rPr>
          <w:rFonts w:hint="eastAsia"/>
        </w:rPr>
        <w:t>），是由</w:t>
      </w:r>
      <w:r w:rsidRPr="00FA4DB0">
        <w:rPr>
          <w:rFonts w:hint="eastAsia"/>
        </w:rPr>
        <w:t>Pippin Barr</w:t>
      </w:r>
      <w:r>
        <w:rPr>
          <w:rFonts w:hint="eastAsia"/>
        </w:rPr>
        <w:t>早期开发的多个火车难题伦理悖论的游戏合集</w:t>
      </w:r>
      <w:r w:rsidR="0016477A">
        <w:rPr>
          <w:rFonts w:hint="eastAsia"/>
        </w:rPr>
        <w:t>flash</w:t>
      </w:r>
      <w:r w:rsidR="0016477A">
        <w:rPr>
          <w:rFonts w:hint="eastAsia"/>
        </w:rPr>
        <w:t>版本。基于分析哲学中经典的火车难题，而玩家能做的则是在两难困境中选择一个似乎“正确”的决定，比如决定在杀死一个人和一群人中做抉择，在一群人和一个胖子中做抉择以及在一个熟悉的人和一群陌生人中做抉择。这样的游戏化尝试不</w:t>
      </w:r>
      <w:r w:rsidR="0016477A">
        <w:rPr>
          <w:rFonts w:hint="eastAsia"/>
        </w:rPr>
        <w:lastRenderedPageBreak/>
        <w:t>如说是将思想实验</w:t>
      </w:r>
      <w:r w:rsidR="00B07A71">
        <w:rPr>
          <w:rFonts w:hint="eastAsia"/>
        </w:rPr>
        <w:t>借由游戏媒介形式以更加视觉化的表现方式呈现出来。</w:t>
      </w:r>
    </w:p>
    <w:p w14:paraId="0F604A1C" w14:textId="77777777" w:rsidR="00853031" w:rsidRPr="00853031" w:rsidRDefault="00853031" w:rsidP="00853031">
      <w:r w:rsidRPr="0059447B">
        <w:rPr>
          <w:rFonts w:hint="eastAsia"/>
          <w:noProof/>
        </w:rPr>
        <w:drawing>
          <wp:inline distT="0" distB="0" distL="0" distR="0" wp14:anchorId="29586DD9" wp14:editId="513CC809">
            <wp:extent cx="5251337" cy="1553845"/>
            <wp:effectExtent l="0" t="0" r="0" b="0"/>
            <wp:docPr id="108" name="图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图片 79"/>
                    <pic:cNvPicPr>
                      <a:picLocks/>
                    </pic:cNvPicPr>
                  </pic:nvPicPr>
                  <pic:blipFill>
                    <a:blip r:embed="rId13"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7C07D7AE" w14:textId="1397F543" w:rsidR="00853031" w:rsidRPr="00853031" w:rsidRDefault="00853031" w:rsidP="00DF60CA">
      <w:pPr>
        <w:ind w:firstLineChars="1200" w:firstLine="2520"/>
      </w:pPr>
      <w:r w:rsidRPr="00853031">
        <w:t>图</w:t>
      </w:r>
      <w:r w:rsidRPr="00853031">
        <w:t xml:space="preserve">6 </w:t>
      </w:r>
      <w:r w:rsidRPr="00853031">
        <w:t>《</w:t>
      </w:r>
      <w:r w:rsidR="00DF60CA">
        <w:rPr>
          <w:rFonts w:hint="eastAsia"/>
        </w:rPr>
        <w:t>电车难题</w:t>
      </w:r>
      <w:r w:rsidRPr="00853031">
        <w:t>》</w:t>
      </w:r>
      <w:r w:rsidRPr="00853031">
        <w:rPr>
          <w:rFonts w:hint="eastAsia"/>
        </w:rPr>
        <w:t>中</w:t>
      </w:r>
      <w:r w:rsidR="00DF60CA">
        <w:rPr>
          <w:rFonts w:hint="eastAsia"/>
        </w:rPr>
        <w:t>的两难选择</w:t>
      </w:r>
    </w:p>
    <w:p w14:paraId="46283404" w14:textId="77777777" w:rsidR="00853031" w:rsidRPr="00853031" w:rsidRDefault="00853031" w:rsidP="00F631DD"/>
    <w:p w14:paraId="37670DE2" w14:textId="365597D4" w:rsidR="00A520F5" w:rsidRDefault="00F631DD" w:rsidP="00F631DD">
      <w:r>
        <w:t>7</w:t>
      </w:r>
      <w:r>
        <w:rPr>
          <w:rFonts w:hint="eastAsia"/>
        </w:rPr>
        <w:t>、</w:t>
      </w:r>
      <w:r w:rsidR="0034651E">
        <w:rPr>
          <w:rFonts w:hint="eastAsia"/>
        </w:rPr>
        <w:t>实验游戏《蛇主义》</w:t>
      </w:r>
    </w:p>
    <w:p w14:paraId="0CAE7D9B" w14:textId="457D9FBD" w:rsidR="0034651E" w:rsidRDefault="0034651E" w:rsidP="0034651E">
      <w:pPr>
        <w:ind w:firstLineChars="200" w:firstLine="420"/>
      </w:pPr>
      <w:r>
        <w:rPr>
          <w:rFonts w:hint="eastAsia"/>
        </w:rPr>
        <w:t>实验游戏《蛇主义》（</w:t>
      </w:r>
      <w:proofErr w:type="spellStart"/>
      <w:r w:rsidRPr="0034651E">
        <w:rPr>
          <w:rFonts w:hint="eastAsia"/>
        </w:rPr>
        <w:t>Snakisms</w:t>
      </w:r>
      <w:proofErr w:type="spellEnd"/>
      <w:r>
        <w:rPr>
          <w:rFonts w:hint="eastAsia"/>
        </w:rPr>
        <w:t>），</w:t>
      </w:r>
      <w:r w:rsidR="00A25AB6" w:rsidRPr="00A25AB6">
        <w:rPr>
          <w:rFonts w:hint="eastAsia"/>
        </w:rPr>
        <w:t>是由</w:t>
      </w:r>
      <w:r w:rsidR="00A25AB6" w:rsidRPr="00A25AB6">
        <w:rPr>
          <w:rFonts w:hint="eastAsia"/>
        </w:rPr>
        <w:t>Pippin Barr</w:t>
      </w:r>
      <w:r>
        <w:rPr>
          <w:rFonts w:hint="eastAsia"/>
        </w:rPr>
        <w:t>基于各种意识形态立场下的贪吃蛇游戏。比如有资本主义下的贪吃蛇游戏是围绕金钱展开的，玩家在初始条件下具备一定的金钱，但每次吃到食物金额都会消耗，而</w:t>
      </w:r>
      <w:proofErr w:type="gramStart"/>
      <w:r>
        <w:rPr>
          <w:rFonts w:hint="eastAsia"/>
        </w:rPr>
        <w:t>当金额</w:t>
      </w:r>
      <w:proofErr w:type="gramEnd"/>
      <w:r>
        <w:rPr>
          <w:rFonts w:hint="eastAsia"/>
        </w:rPr>
        <w:t>减为零时则不能进食，虽然略带讽刺性质的结局但也侧面反映了一个事实，那就是资本主义下的贫富差距在所难免甚至就是这种匮乏本身。而最为突出作者关于观念论的误读的版本下的贪吃蛇游戏，竟然是显示文字提醒玩家想象一个贪吃蛇的游戏过程，虽说这种对于观念论的略带嘲讽的解释和误读具有一种戏剧性的效果，一方面也加深了一般玩家对于德国观念论的误解，当然也道出了部分真理，</w:t>
      </w:r>
      <w:proofErr w:type="gramStart"/>
      <w:r>
        <w:rPr>
          <w:rFonts w:hint="eastAsia"/>
        </w:rPr>
        <w:t>即观念</w:t>
      </w:r>
      <w:proofErr w:type="gramEnd"/>
      <w:r>
        <w:rPr>
          <w:rFonts w:hint="eastAsia"/>
        </w:rPr>
        <w:t>论的纯粹的唯心的本质。</w:t>
      </w:r>
    </w:p>
    <w:p w14:paraId="0390BF76" w14:textId="77777777" w:rsidR="00853031" w:rsidRPr="00853031" w:rsidRDefault="00853031" w:rsidP="00853031">
      <w:r w:rsidRPr="0059447B">
        <w:rPr>
          <w:rFonts w:hint="eastAsia"/>
          <w:noProof/>
        </w:rPr>
        <w:drawing>
          <wp:inline distT="0" distB="0" distL="0" distR="0" wp14:anchorId="1977C472" wp14:editId="31061A14">
            <wp:extent cx="5251337" cy="1553845"/>
            <wp:effectExtent l="0" t="0" r="0" b="0"/>
            <wp:docPr id="107" name="图片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图片 78"/>
                    <pic:cNvPicPr>
                      <a:picLocks/>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630DCCD5" w14:textId="62E7D673" w:rsidR="00853031" w:rsidRPr="00853031" w:rsidRDefault="00853031" w:rsidP="00DF60CA">
      <w:pPr>
        <w:ind w:firstLineChars="1000" w:firstLine="2100"/>
      </w:pPr>
      <w:r w:rsidRPr="00853031">
        <w:t>图</w:t>
      </w:r>
      <w:r w:rsidR="00DF60CA">
        <w:t>7</w:t>
      </w:r>
      <w:r w:rsidRPr="00853031">
        <w:t xml:space="preserve"> </w:t>
      </w:r>
      <w:r w:rsidRPr="00853031">
        <w:t>《</w:t>
      </w:r>
      <w:r w:rsidR="00DF60CA">
        <w:rPr>
          <w:rFonts w:hint="eastAsia"/>
        </w:rPr>
        <w:t>蛇主义</w:t>
      </w:r>
      <w:r w:rsidRPr="00853031">
        <w:t>》</w:t>
      </w:r>
      <w:r w:rsidRPr="00853031">
        <w:rPr>
          <w:rFonts w:hint="eastAsia"/>
        </w:rPr>
        <w:t>中</w:t>
      </w:r>
      <w:r w:rsidR="00DF60CA">
        <w:rPr>
          <w:rFonts w:hint="eastAsia"/>
        </w:rPr>
        <w:t>各种主义下的游戏版本</w:t>
      </w:r>
    </w:p>
    <w:p w14:paraId="7F65E861" w14:textId="77777777" w:rsidR="00853031" w:rsidRPr="00853031" w:rsidRDefault="00853031" w:rsidP="0034651E">
      <w:pPr>
        <w:ind w:firstLineChars="200" w:firstLine="420"/>
      </w:pPr>
    </w:p>
    <w:p w14:paraId="5820C474" w14:textId="08DB4EA9" w:rsidR="00A520F5" w:rsidRDefault="00A520F5" w:rsidP="00F631DD">
      <w:r>
        <w:rPr>
          <w:rFonts w:hint="eastAsia"/>
        </w:rPr>
        <w:t>8</w:t>
      </w:r>
      <w:r>
        <w:rPr>
          <w:rFonts w:hint="eastAsia"/>
        </w:rPr>
        <w:t>、</w:t>
      </w:r>
      <w:r w:rsidR="00A25AB6">
        <w:rPr>
          <w:rFonts w:hint="eastAsia"/>
        </w:rPr>
        <w:t>实验游戏《无》</w:t>
      </w:r>
      <w:r w:rsidR="001B568F">
        <w:rPr>
          <w:rFonts w:hint="eastAsia"/>
        </w:rPr>
        <w:t>Nothing</w:t>
      </w:r>
    </w:p>
    <w:p w14:paraId="1A3DC9E8" w14:textId="652E15EE" w:rsidR="00A25AB6" w:rsidRPr="00A25AB6" w:rsidRDefault="00A25AB6" w:rsidP="00655963">
      <w:pPr>
        <w:ind w:firstLineChars="200" w:firstLine="420"/>
      </w:pPr>
      <w:r w:rsidRPr="00A25AB6">
        <w:rPr>
          <w:rFonts w:hint="eastAsia"/>
        </w:rPr>
        <w:t>实验游戏《无》</w:t>
      </w:r>
      <w:r>
        <w:rPr>
          <w:rFonts w:hint="eastAsia"/>
        </w:rPr>
        <w:t>（</w:t>
      </w:r>
      <w:r w:rsidRPr="00A25AB6">
        <w:rPr>
          <w:rFonts w:hint="eastAsia"/>
        </w:rPr>
        <w:t>Nothing</w:t>
      </w:r>
      <w:r>
        <w:rPr>
          <w:rFonts w:hint="eastAsia"/>
        </w:rPr>
        <w:t>）</w:t>
      </w:r>
      <w:r w:rsidRPr="00A25AB6">
        <w:rPr>
          <w:rFonts w:hint="eastAsia"/>
        </w:rPr>
        <w:t>是由</w:t>
      </w:r>
      <w:r w:rsidRPr="00A25AB6">
        <w:rPr>
          <w:rFonts w:hint="eastAsia"/>
        </w:rPr>
        <w:t>Pippin Barr</w:t>
      </w:r>
      <w:r w:rsidRPr="00A25AB6">
        <w:rPr>
          <w:rFonts w:hint="eastAsia"/>
        </w:rPr>
        <w:t>创作的实验游戏，</w:t>
      </w:r>
      <w:r>
        <w:rPr>
          <w:rFonts w:hint="eastAsia"/>
        </w:rPr>
        <w:t>也是各种“无”的合集，只不过这里关于无的探讨转移到了各种不同游戏引擎的版本之中，作者仅依靠各个引擎创作了一系列空的游戏文件，或者说作者所创作的仅仅是创作了一个</w:t>
      </w:r>
      <w:proofErr w:type="gramStart"/>
      <w:r>
        <w:rPr>
          <w:rFonts w:hint="eastAsia"/>
        </w:rPr>
        <w:t>空内容</w:t>
      </w:r>
      <w:proofErr w:type="gramEnd"/>
      <w:r>
        <w:rPr>
          <w:rFonts w:hint="eastAsia"/>
        </w:rPr>
        <w:t>的各个引擎版本的游戏文件，但我们也能发现这些“无”之中存在的差异，由于使用的游戏引擎的区别，其中关于“无”的初始状态也会有所区别，比如</w:t>
      </w:r>
      <w:r>
        <w:rPr>
          <w:rFonts w:hint="eastAsia"/>
        </w:rPr>
        <w:t>Unity</w:t>
      </w:r>
      <w:r>
        <w:rPr>
          <w:rFonts w:hint="eastAsia"/>
        </w:rPr>
        <w:t>引擎就默认了一个蓝灰色的天空盒，而有的引擎则是纯黑色的现实加一些提示。这里莫名联想到</w:t>
      </w:r>
      <w:proofErr w:type="gramStart"/>
      <w:r>
        <w:rPr>
          <w:rFonts w:hint="eastAsia"/>
        </w:rPr>
        <w:t>关于齐泽克</w:t>
      </w:r>
      <w:proofErr w:type="gramEnd"/>
      <w:r>
        <w:rPr>
          <w:rFonts w:hint="eastAsia"/>
        </w:rPr>
        <w:t>《</w:t>
      </w:r>
      <w:r>
        <w:rPr>
          <w:rFonts w:hint="eastAsia"/>
        </w:rPr>
        <w:t>less</w:t>
      </w:r>
      <w:r>
        <w:t xml:space="preserve"> </w:t>
      </w:r>
      <w:r>
        <w:rPr>
          <w:rFonts w:hint="eastAsia"/>
        </w:rPr>
        <w:t>than</w:t>
      </w:r>
      <w:r>
        <w:t xml:space="preserve"> </w:t>
      </w:r>
      <w:r>
        <w:rPr>
          <w:rFonts w:hint="eastAsia"/>
        </w:rPr>
        <w:t>nothing</w:t>
      </w:r>
      <w:r>
        <w:rPr>
          <w:rFonts w:hint="eastAsia"/>
        </w:rPr>
        <w:t>》的论述，即便是关于纯粹的</w:t>
      </w:r>
      <w:proofErr w:type="gramStart"/>
      <w:r>
        <w:rPr>
          <w:rFonts w:hint="eastAsia"/>
        </w:rPr>
        <w:t>无本身</w:t>
      </w:r>
      <w:proofErr w:type="gramEnd"/>
      <w:r>
        <w:rPr>
          <w:rFonts w:hint="eastAsia"/>
        </w:rPr>
        <w:t>的维持，甚至都需要一定的背景性力量，或者说比无更少的东西使得无被维持，而比无更少和</w:t>
      </w:r>
      <w:proofErr w:type="gramStart"/>
      <w:r>
        <w:rPr>
          <w:rFonts w:hint="eastAsia"/>
        </w:rPr>
        <w:t>无本身</w:t>
      </w:r>
      <w:proofErr w:type="gramEnd"/>
      <w:r>
        <w:rPr>
          <w:rFonts w:hint="eastAsia"/>
        </w:rPr>
        <w:t>又具有某种张力，这种分裂使得本体性力量现象化。</w:t>
      </w:r>
    </w:p>
    <w:p w14:paraId="6FCA6A1D" w14:textId="77777777" w:rsidR="00853031" w:rsidRPr="00853031" w:rsidRDefault="00853031" w:rsidP="00853031">
      <w:r w:rsidRPr="0059447B">
        <w:rPr>
          <w:rFonts w:hint="eastAsia"/>
          <w:noProof/>
        </w:rPr>
        <w:drawing>
          <wp:inline distT="0" distB="0" distL="0" distR="0" wp14:anchorId="04F0BCAD" wp14:editId="6A0C6559">
            <wp:extent cx="5251337" cy="1553845"/>
            <wp:effectExtent l="0" t="0" r="0" b="0"/>
            <wp:docPr id="106" name="图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图片 77"/>
                    <pic:cNvPicPr>
                      <a:picLocks/>
                    </pic:cNvPicPr>
                  </pic:nvPicPr>
                  <pic:blipFill>
                    <a:blip r:embed="rId15"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4355DD49" w14:textId="03487FDB" w:rsidR="00853031" w:rsidRPr="00853031" w:rsidRDefault="00853031" w:rsidP="00DF60CA">
      <w:pPr>
        <w:ind w:firstLineChars="950" w:firstLine="1995"/>
      </w:pPr>
      <w:r w:rsidRPr="00853031">
        <w:t>图</w:t>
      </w:r>
      <w:r w:rsidR="00DF60CA">
        <w:t xml:space="preserve">8 </w:t>
      </w:r>
      <w:r w:rsidRPr="00853031">
        <w:t>《</w:t>
      </w:r>
      <w:r w:rsidR="00DF60CA">
        <w:rPr>
          <w:rFonts w:hint="eastAsia"/>
        </w:rPr>
        <w:t>无</w:t>
      </w:r>
      <w:r w:rsidRPr="00853031">
        <w:t>》</w:t>
      </w:r>
      <w:r w:rsidR="00DF60CA">
        <w:rPr>
          <w:rFonts w:hint="eastAsia"/>
        </w:rPr>
        <w:t>的虚幻引擎版本和</w:t>
      </w:r>
      <w:r w:rsidR="00DF60CA">
        <w:rPr>
          <w:rFonts w:hint="eastAsia"/>
        </w:rPr>
        <w:t>Unity</w:t>
      </w:r>
      <w:r w:rsidR="00DF60CA">
        <w:rPr>
          <w:rFonts w:hint="eastAsia"/>
        </w:rPr>
        <w:t>版本</w:t>
      </w:r>
    </w:p>
    <w:p w14:paraId="6065706D" w14:textId="77777777" w:rsidR="00A25AB6" w:rsidRPr="00853031" w:rsidRDefault="00A25AB6" w:rsidP="00F631DD"/>
    <w:p w14:paraId="4EA8DA82" w14:textId="294874DB" w:rsidR="00A520F5" w:rsidRDefault="00A520F5" w:rsidP="00F631DD">
      <w:r>
        <w:rPr>
          <w:rFonts w:hint="eastAsia"/>
        </w:rPr>
        <w:t>9</w:t>
      </w:r>
      <w:r>
        <w:rPr>
          <w:rFonts w:hint="eastAsia"/>
        </w:rPr>
        <w:t>、</w:t>
      </w:r>
      <w:r w:rsidR="0069537D">
        <w:rPr>
          <w:rFonts w:hint="eastAsia"/>
        </w:rPr>
        <w:t>实验游戏《古希腊惩罚》</w:t>
      </w:r>
    </w:p>
    <w:p w14:paraId="5BB7B6F8" w14:textId="0E25FC2B" w:rsidR="0069537D" w:rsidRDefault="0069537D" w:rsidP="00655963">
      <w:pPr>
        <w:ind w:firstLineChars="200" w:firstLine="420"/>
      </w:pPr>
      <w:r w:rsidRPr="0069537D">
        <w:rPr>
          <w:rFonts w:hint="eastAsia"/>
        </w:rPr>
        <w:t>实验游戏《古希腊惩罚》</w:t>
      </w:r>
      <w:r>
        <w:rPr>
          <w:rFonts w:hint="eastAsia"/>
        </w:rPr>
        <w:t>（</w:t>
      </w:r>
      <w:r w:rsidRPr="0069537D">
        <w:t>Ancient Greek Punishment</w:t>
      </w:r>
      <w:r>
        <w:rPr>
          <w:rFonts w:hint="eastAsia"/>
        </w:rPr>
        <w:t>）是由</w:t>
      </w:r>
      <w:r>
        <w:rPr>
          <w:rFonts w:hint="eastAsia"/>
        </w:rPr>
        <w:t>Pippin Barr</w:t>
      </w:r>
      <w:r>
        <w:rPr>
          <w:rFonts w:hint="eastAsia"/>
        </w:rPr>
        <w:t>创作的实验游戏，由五个近乎无限循环的悖论情景组成的游戏集合，包括西西</w:t>
      </w:r>
      <w:proofErr w:type="gramStart"/>
      <w:r>
        <w:rPr>
          <w:rFonts w:hint="eastAsia"/>
        </w:rPr>
        <w:t>弗斯推动</w:t>
      </w:r>
      <w:proofErr w:type="gramEnd"/>
      <w:r>
        <w:rPr>
          <w:rFonts w:hint="eastAsia"/>
        </w:rPr>
        <w:t>巨石，普罗米修斯的惩</w:t>
      </w:r>
      <w:r>
        <w:rPr>
          <w:rFonts w:hint="eastAsia"/>
        </w:rPr>
        <w:lastRenderedPageBreak/>
        <w:t>罚，采不到的苹果，永远打不满水的篮子和跑不到终点的赛跑组成。而这些案例所围绕的核心概念都是“荒谬和虚无”，如果人的生命本身就是荒谬的和无意义的日常循环所构成的话，诸如推动一块巨石到山顶的无限重复过程。那么我们又该如何审视我们的人生或者说一个绝对的无意义感是否就是生命的本质，又或者关于人生的意义本身就是人生的回溯性的建构过程甚至</w:t>
      </w:r>
      <w:proofErr w:type="gramStart"/>
      <w:r>
        <w:rPr>
          <w:rFonts w:hint="eastAsia"/>
        </w:rPr>
        <w:t>连意义</w:t>
      </w:r>
      <w:proofErr w:type="gramEnd"/>
      <w:r>
        <w:rPr>
          <w:rFonts w:hint="eastAsia"/>
        </w:rPr>
        <w:t>感本身也仅是一种假象。当然作者并未给出任何回答，</w:t>
      </w:r>
      <w:r w:rsidR="0034651E">
        <w:rPr>
          <w:rFonts w:hint="eastAsia"/>
        </w:rPr>
        <w:t>玩家在游玩过后的所有意义和抉择都需要玩家</w:t>
      </w:r>
      <w:proofErr w:type="gramStart"/>
      <w:r w:rsidR="0034651E">
        <w:rPr>
          <w:rFonts w:hint="eastAsia"/>
        </w:rPr>
        <w:t>自行觉知和</w:t>
      </w:r>
      <w:proofErr w:type="gramEnd"/>
      <w:r w:rsidR="0034651E">
        <w:rPr>
          <w:rFonts w:hint="eastAsia"/>
        </w:rPr>
        <w:t>思考。</w:t>
      </w:r>
    </w:p>
    <w:p w14:paraId="75280951" w14:textId="77777777" w:rsidR="00853031" w:rsidRPr="00853031" w:rsidRDefault="00853031" w:rsidP="00853031">
      <w:r w:rsidRPr="0059447B">
        <w:rPr>
          <w:rFonts w:hint="eastAsia"/>
          <w:noProof/>
        </w:rPr>
        <w:drawing>
          <wp:inline distT="0" distB="0" distL="0" distR="0" wp14:anchorId="65282199" wp14:editId="59692D6B">
            <wp:extent cx="5251337" cy="1553845"/>
            <wp:effectExtent l="0" t="0" r="0" b="0"/>
            <wp:docPr id="105"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图片 76"/>
                    <pic:cNvPicPr>
                      <a:picLocks/>
                    </pic:cNvPicPr>
                  </pic:nvPicPr>
                  <pic:blipFill>
                    <a:blip r:embed="rId16"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1BFA693B" w14:textId="7B9077B2" w:rsidR="00853031" w:rsidRPr="00853031" w:rsidRDefault="00853031" w:rsidP="00DF60CA">
      <w:pPr>
        <w:ind w:firstLineChars="800" w:firstLine="1680"/>
      </w:pPr>
      <w:r w:rsidRPr="00853031">
        <w:t>图</w:t>
      </w:r>
      <w:r w:rsidR="00DF60CA">
        <w:t>9</w:t>
      </w:r>
      <w:r w:rsidRPr="00853031">
        <w:t xml:space="preserve"> </w:t>
      </w:r>
      <w:r w:rsidRPr="00853031">
        <w:t>《</w:t>
      </w:r>
      <w:r w:rsidR="00DF60CA">
        <w:rPr>
          <w:rFonts w:hint="eastAsia"/>
        </w:rPr>
        <w:t>古希腊惩罚</w:t>
      </w:r>
      <w:r w:rsidRPr="00853031">
        <w:t>》</w:t>
      </w:r>
      <w:r w:rsidRPr="00853031">
        <w:rPr>
          <w:rFonts w:hint="eastAsia"/>
        </w:rPr>
        <w:t>中</w:t>
      </w:r>
      <w:r w:rsidR="00DF60CA">
        <w:rPr>
          <w:rFonts w:hint="eastAsia"/>
        </w:rPr>
        <w:t>西西</w:t>
      </w:r>
      <w:proofErr w:type="gramStart"/>
      <w:r w:rsidR="00DF60CA">
        <w:rPr>
          <w:rFonts w:hint="eastAsia"/>
        </w:rPr>
        <w:t>弗</w:t>
      </w:r>
      <w:proofErr w:type="gramEnd"/>
      <w:r w:rsidR="00DF60CA">
        <w:rPr>
          <w:rFonts w:hint="eastAsia"/>
        </w:rPr>
        <w:t>斯无限推动巨石</w:t>
      </w:r>
    </w:p>
    <w:p w14:paraId="6247BCEF" w14:textId="77777777" w:rsidR="00853031" w:rsidRPr="00853031" w:rsidRDefault="00853031" w:rsidP="00F631DD"/>
    <w:p w14:paraId="2F148D80" w14:textId="77777777" w:rsidR="00D03FC9" w:rsidRDefault="00A520F5" w:rsidP="00F631DD">
      <w:r>
        <w:rPr>
          <w:rFonts w:hint="eastAsia"/>
        </w:rPr>
        <w:t>1</w:t>
      </w:r>
      <w:r>
        <w:t>0</w:t>
      </w:r>
      <w:r>
        <w:rPr>
          <w:rFonts w:hint="eastAsia"/>
        </w:rPr>
        <w:t>、</w:t>
      </w:r>
      <w:r w:rsidR="00D03FC9">
        <w:rPr>
          <w:rFonts w:hint="eastAsia"/>
        </w:rPr>
        <w:t>游戏的游戏，《</w:t>
      </w:r>
      <w:r w:rsidR="00B07A71">
        <w:rPr>
          <w:rFonts w:hint="eastAsia"/>
        </w:rPr>
        <w:t>电子游戏物的游戏：关于我们何时将像素视为物体而非图片的理论</w:t>
      </w:r>
      <w:r w:rsidR="00D03FC9">
        <w:rPr>
          <w:rFonts w:hint="eastAsia"/>
        </w:rPr>
        <w:t>》</w:t>
      </w:r>
    </w:p>
    <w:p w14:paraId="2B93F498" w14:textId="77777777" w:rsidR="00853031" w:rsidRDefault="00D03FC9" w:rsidP="00655963">
      <w:pPr>
        <w:ind w:firstLineChars="200" w:firstLine="420"/>
      </w:pPr>
      <w:r>
        <w:rPr>
          <w:rFonts w:hint="eastAsia"/>
        </w:rPr>
        <w:t>Jesper</w:t>
      </w:r>
      <w:r>
        <w:t xml:space="preserve"> </w:t>
      </w:r>
      <w:r>
        <w:rPr>
          <w:rFonts w:hint="eastAsia"/>
        </w:rPr>
        <w:t>Juul</w:t>
      </w:r>
      <w:r>
        <w:rPr>
          <w:rFonts w:hint="eastAsia"/>
        </w:rPr>
        <w:t>的《</w:t>
      </w:r>
      <w:r>
        <w:rPr>
          <w:rFonts w:hint="eastAsia"/>
        </w:rPr>
        <w:t>The</w:t>
      </w:r>
      <w:r>
        <w:t xml:space="preserve"> </w:t>
      </w:r>
      <w:r>
        <w:rPr>
          <w:rFonts w:hint="eastAsia"/>
        </w:rPr>
        <w:t>Game</w:t>
      </w:r>
      <w:r>
        <w:t xml:space="preserve"> </w:t>
      </w:r>
      <w:r>
        <w:rPr>
          <w:rFonts w:hint="eastAsia"/>
        </w:rPr>
        <w:t>of</w:t>
      </w:r>
      <w:r>
        <w:t xml:space="preserve"> </w:t>
      </w:r>
      <w:r>
        <w:rPr>
          <w:rFonts w:hint="eastAsia"/>
        </w:rPr>
        <w:t>Video</w:t>
      </w:r>
      <w:r>
        <w:t xml:space="preserve"> </w:t>
      </w:r>
      <w:r>
        <w:rPr>
          <w:rFonts w:hint="eastAsia"/>
        </w:rPr>
        <w:t>Game</w:t>
      </w:r>
      <w:r>
        <w:t xml:space="preserve"> </w:t>
      </w:r>
      <w:r>
        <w:rPr>
          <w:rFonts w:hint="eastAsia"/>
        </w:rPr>
        <w:t>of</w:t>
      </w:r>
      <w:r>
        <w:t xml:space="preserve"> </w:t>
      </w:r>
      <w:r>
        <w:rPr>
          <w:rFonts w:hint="eastAsia"/>
        </w:rPr>
        <w:t>Objects</w:t>
      </w:r>
      <w:r>
        <w:rPr>
          <w:rFonts w:hint="eastAsia"/>
        </w:rPr>
        <w:t>》以游戏中特殊的图形学技巧，展示了视错觉现象下的几种情况，我们都理解一个现实的物体以及现实的画之间的区别，比如物体应当有体积，而画的一个方块却仅仅只是平面的，虽然看上去具有立体感。这在游戏中又具有多样的含义，你可以认为一个游戏中的你看到的物体应当你不能穿透，但是我们也清楚的了解不能穿透并非游戏中物体的基本属性，甚至你在游戏中并不能区分这个物体在游戏中的维度和视觉差异，而且游戏之中的物体也并非一定是具备重力属性的，它也可以浮在空中。总之这样的探讨基本洞穿了虚拟游戏与现实世界中关于尝试的裂隙，而这样的关于游戏中物的反思，也反过来使得玩家思考现实中对于某物的尝</w:t>
      </w:r>
      <w:proofErr w:type="gramStart"/>
      <w:r>
        <w:rPr>
          <w:rFonts w:hint="eastAsia"/>
        </w:rPr>
        <w:t>识是否</w:t>
      </w:r>
      <w:proofErr w:type="gramEnd"/>
      <w:r>
        <w:rPr>
          <w:rFonts w:hint="eastAsia"/>
        </w:rPr>
        <w:t>如此稳固。</w:t>
      </w:r>
    </w:p>
    <w:p w14:paraId="661B27C2" w14:textId="77777777" w:rsidR="00853031" w:rsidRPr="00853031" w:rsidRDefault="00853031" w:rsidP="00853031">
      <w:r w:rsidRPr="0059447B">
        <w:rPr>
          <w:rFonts w:hint="eastAsia"/>
          <w:noProof/>
        </w:rPr>
        <w:drawing>
          <wp:inline distT="0" distB="0" distL="0" distR="0" wp14:anchorId="31F790C2" wp14:editId="4E712389">
            <wp:extent cx="5251337" cy="1553845"/>
            <wp:effectExtent l="0" t="0" r="0" b="0"/>
            <wp:docPr id="104" name="图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图片 75"/>
                    <pic:cNvPicPr>
                      <a:picLocks/>
                    </pic:cNvPicPr>
                  </pic:nvPicPr>
                  <pic:blipFill>
                    <a:blip r:embed="rId17" cstate="email">
                      <a:extLst>
                        <a:ext uri="{28A0092B-C50C-407E-A947-70E740481C1C}">
                          <a14:useLocalDpi xmlns:a14="http://schemas.microsoft.com/office/drawing/2010/main" val="0"/>
                        </a:ext>
                      </a:extLst>
                    </a:blip>
                    <a:stretch>
                      <a:fillRect/>
                    </a:stretch>
                  </pic:blipFill>
                  <pic:spPr bwMode="auto">
                    <a:xfrm>
                      <a:off x="0" y="0"/>
                      <a:ext cx="5251337" cy="1553845"/>
                    </a:xfrm>
                    <a:prstGeom prst="rect">
                      <a:avLst/>
                    </a:prstGeom>
                    <a:noFill/>
                    <a:ln>
                      <a:noFill/>
                    </a:ln>
                  </pic:spPr>
                </pic:pic>
              </a:graphicData>
            </a:graphic>
          </wp:inline>
        </w:drawing>
      </w:r>
    </w:p>
    <w:p w14:paraId="3AD134B0" w14:textId="299C707A" w:rsidR="00853031" w:rsidRPr="00853031" w:rsidRDefault="00853031" w:rsidP="00DF60CA">
      <w:pPr>
        <w:ind w:firstLineChars="800" w:firstLine="1680"/>
      </w:pPr>
      <w:r w:rsidRPr="00853031">
        <w:t>图</w:t>
      </w:r>
      <w:r w:rsidR="00DF60CA">
        <w:t>10</w:t>
      </w:r>
      <w:r w:rsidRPr="00853031">
        <w:t xml:space="preserve"> </w:t>
      </w:r>
      <w:r w:rsidRPr="00853031">
        <w:t>《</w:t>
      </w:r>
      <w:r w:rsidR="00DF60CA">
        <w:rPr>
          <w:rFonts w:hint="eastAsia"/>
        </w:rPr>
        <w:t>电子游戏物的游戏</w:t>
      </w:r>
      <w:r w:rsidRPr="00853031">
        <w:t>》</w:t>
      </w:r>
      <w:r w:rsidRPr="00853031">
        <w:rPr>
          <w:rFonts w:hint="eastAsia"/>
        </w:rPr>
        <w:t>中</w:t>
      </w:r>
      <w:r w:rsidR="00DF60CA">
        <w:rPr>
          <w:rFonts w:hint="eastAsia"/>
        </w:rPr>
        <w:t>讲解游戏的游戏</w:t>
      </w:r>
    </w:p>
    <w:p w14:paraId="38277942" w14:textId="77777777" w:rsidR="00C2786D" w:rsidRDefault="00C2786D" w:rsidP="0008585D">
      <w:pPr>
        <w:spacing w:beforeLines="50" w:before="120" w:afterLines="50" w:after="120" w:line="360" w:lineRule="exact"/>
        <w:rPr>
          <w:rFonts w:ascii="黑体" w:eastAsia="黑体" w:hAnsi="黑体"/>
          <w:color w:val="5B9BD5"/>
          <w:szCs w:val="21"/>
          <w:shd w:val="clear" w:color="auto" w:fill="FFFFFF"/>
        </w:rPr>
      </w:pPr>
    </w:p>
    <w:permEnd w:id="1511603572"/>
    <w:p w14:paraId="356F0701" w14:textId="5962A381" w:rsidR="00117889" w:rsidRPr="0008585D" w:rsidRDefault="00117889" w:rsidP="0008585D">
      <w:pPr>
        <w:spacing w:beforeLines="50" w:before="120" w:afterLines="50" w:after="120" w:line="360" w:lineRule="exact"/>
        <w:rPr>
          <w:rFonts w:ascii="黑体" w:eastAsia="黑体"/>
          <w:sz w:val="28"/>
        </w:rPr>
      </w:pPr>
      <w:r w:rsidRPr="0008585D">
        <w:rPr>
          <w:rFonts w:ascii="黑体" w:eastAsia="黑体" w:hint="eastAsia"/>
          <w:sz w:val="28"/>
        </w:rPr>
        <w:t>二、毕业设计（论文）</w:t>
      </w:r>
      <w:r w:rsidR="003C56B6" w:rsidRPr="0008585D">
        <w:rPr>
          <w:rFonts w:ascii="黑体" w:eastAsia="黑体" w:hint="eastAsia"/>
          <w:sz w:val="28"/>
        </w:rPr>
        <w:t>方案</w:t>
      </w:r>
      <w:r w:rsidR="00137786" w:rsidRPr="0008585D">
        <w:rPr>
          <w:rFonts w:ascii="黑体" w:eastAsia="黑体" w:hint="eastAsia"/>
          <w:sz w:val="28"/>
        </w:rPr>
        <w:t>介绍</w:t>
      </w:r>
      <w:r w:rsidR="003C56B6" w:rsidRPr="0008585D">
        <w:rPr>
          <w:rFonts w:ascii="黑体" w:eastAsia="黑体" w:hint="eastAsia"/>
          <w:sz w:val="28"/>
        </w:rPr>
        <w:t>（主要内容）</w:t>
      </w:r>
    </w:p>
    <w:p w14:paraId="7F2781A8" w14:textId="77777777" w:rsidR="001E0034" w:rsidRPr="008D0E7C" w:rsidRDefault="001E0034" w:rsidP="001E0034">
      <w:pPr>
        <w:rPr>
          <w:rStyle w:val="ac"/>
        </w:rPr>
      </w:pPr>
      <w:permStart w:id="1007042024" w:edGrp="everyone"/>
      <w:r w:rsidRPr="008D0E7C">
        <w:rPr>
          <w:rStyle w:val="ac"/>
          <w:rFonts w:hint="eastAsia"/>
        </w:rPr>
        <w:t xml:space="preserve">2.1 </w:t>
      </w:r>
      <w:r w:rsidRPr="008D0E7C">
        <w:rPr>
          <w:rStyle w:val="ac"/>
          <w:rFonts w:hint="eastAsia"/>
        </w:rPr>
        <w:t>探索以游戏为载体的纯粹哲学概念的游戏世界主义大全</w:t>
      </w:r>
      <w:r w:rsidRPr="008D0E7C">
        <w:rPr>
          <w:rStyle w:val="ac"/>
          <w:rFonts w:hint="eastAsia"/>
        </w:rPr>
        <w:t xml:space="preserve">  </w:t>
      </w:r>
    </w:p>
    <w:p w14:paraId="29A5FACD" w14:textId="6F2EC118" w:rsidR="001E0034" w:rsidRDefault="001E0034" w:rsidP="000C1A8A">
      <w:pPr>
        <w:ind w:firstLineChars="200" w:firstLine="420"/>
      </w:pPr>
      <w:r w:rsidRPr="001E0034">
        <w:rPr>
          <w:rFonts w:hint="eastAsia"/>
        </w:rPr>
        <w:t>基于黑格尔哲学的本体论框架奠基之下的世界观，同时横向扩展出一个基本</w:t>
      </w:r>
      <w:proofErr w:type="gramStart"/>
      <w:r w:rsidRPr="001E0034">
        <w:rPr>
          <w:rFonts w:hint="eastAsia"/>
        </w:rPr>
        <w:t>的场域层次</w:t>
      </w:r>
      <w:proofErr w:type="gramEnd"/>
      <w:r w:rsidRPr="001E0034">
        <w:rPr>
          <w:rFonts w:hint="eastAsia"/>
        </w:rPr>
        <w:t>，而由此所造就的一个世界架构则是围绕四个点位之下的四格（场域）</w:t>
      </w:r>
      <w:r w:rsidRPr="001E0034">
        <w:rPr>
          <w:rFonts w:hint="eastAsia"/>
        </w:rPr>
        <w:t>-</w:t>
      </w:r>
      <w:r w:rsidRPr="001E0034">
        <w:rPr>
          <w:rFonts w:hint="eastAsia"/>
        </w:rPr>
        <w:t>（本体）</w:t>
      </w:r>
      <w:r w:rsidRPr="001E0034">
        <w:rPr>
          <w:rFonts w:hint="eastAsia"/>
        </w:rPr>
        <w:t>-</w:t>
      </w:r>
      <w:r w:rsidRPr="001E0034">
        <w:rPr>
          <w:rFonts w:hint="eastAsia"/>
        </w:rPr>
        <w:t>（现象）</w:t>
      </w:r>
      <w:r w:rsidRPr="001E0034">
        <w:rPr>
          <w:rFonts w:hint="eastAsia"/>
        </w:rPr>
        <w:t>-</w:t>
      </w:r>
      <w:r w:rsidRPr="001E0034">
        <w:rPr>
          <w:rFonts w:hint="eastAsia"/>
        </w:rPr>
        <w:t>（目的）</w:t>
      </w:r>
      <w:proofErr w:type="gramStart"/>
      <w:r w:rsidRPr="001E0034">
        <w:rPr>
          <w:rFonts w:hint="eastAsia"/>
        </w:rPr>
        <w:t>对应四</w:t>
      </w:r>
      <w:proofErr w:type="gramEnd"/>
      <w:r w:rsidRPr="001E0034">
        <w:rPr>
          <w:rFonts w:hint="eastAsia"/>
        </w:rPr>
        <w:t>格（天）</w:t>
      </w:r>
      <w:r w:rsidRPr="001E0034">
        <w:rPr>
          <w:rFonts w:hint="eastAsia"/>
        </w:rPr>
        <w:t>-</w:t>
      </w:r>
      <w:r w:rsidRPr="001E0034">
        <w:rPr>
          <w:rFonts w:hint="eastAsia"/>
        </w:rPr>
        <w:t>（地）</w:t>
      </w:r>
      <w:r w:rsidRPr="001E0034">
        <w:rPr>
          <w:rFonts w:hint="eastAsia"/>
        </w:rPr>
        <w:t>-</w:t>
      </w:r>
      <w:r w:rsidRPr="001E0034">
        <w:rPr>
          <w:rFonts w:hint="eastAsia"/>
        </w:rPr>
        <w:t>（神）</w:t>
      </w:r>
      <w:r w:rsidRPr="001E0034">
        <w:rPr>
          <w:rFonts w:hint="eastAsia"/>
        </w:rPr>
        <w:t>-</w:t>
      </w:r>
      <w:r w:rsidRPr="001E0034">
        <w:rPr>
          <w:rFonts w:hint="eastAsia"/>
        </w:rPr>
        <w:t>（人）的世界解释和动态运动模型。而这里的最为基本的构造是围绕于符号学的语义建构产生的。最终目的即是保留和运转历史中的经典符号运动体系，并使其总体性的被囊括于一个体系之中，另外则以现代性的计算机体系之下的框架对其进行二次把握。</w:t>
      </w:r>
      <w:r w:rsidR="008D0E7C">
        <w:rPr>
          <w:rFonts w:hint="eastAsia"/>
        </w:rPr>
        <w:t>而另一方面，基于最为基本的结构主义想象图示，一方面是各种意识形态立场的切入，也就是在各种主义之下的生活模式所对应的生存必须准备，而这里也拥有必须的意识形态立场的生活世界构造模式，比如对应于“商品拜物教”的生活情态就是给予商品交换的纯粹的商品化的世界。</w:t>
      </w:r>
    </w:p>
    <w:p w14:paraId="5CC02511" w14:textId="77777777" w:rsidR="00A14959" w:rsidRPr="001E0034" w:rsidRDefault="00A14959" w:rsidP="001E0034"/>
    <w:p w14:paraId="5F934C2F" w14:textId="77777777" w:rsidR="001E0034" w:rsidRPr="008D0E7C" w:rsidRDefault="001E0034" w:rsidP="001E0034">
      <w:pPr>
        <w:rPr>
          <w:rStyle w:val="ac"/>
        </w:rPr>
      </w:pPr>
      <w:r w:rsidRPr="008D0E7C">
        <w:rPr>
          <w:rStyle w:val="ac"/>
          <w:rFonts w:hint="eastAsia"/>
        </w:rPr>
        <w:t xml:space="preserve">2.2 </w:t>
      </w:r>
      <w:r w:rsidRPr="008D0E7C">
        <w:rPr>
          <w:rStyle w:val="ac"/>
          <w:rFonts w:hint="eastAsia"/>
        </w:rPr>
        <w:t>结合符号学的哲学游戏其基础哲学理论奠基</w:t>
      </w:r>
      <w:r w:rsidRPr="008D0E7C">
        <w:rPr>
          <w:rStyle w:val="ac"/>
          <w:rFonts w:hint="eastAsia"/>
        </w:rPr>
        <w:t xml:space="preserve"> </w:t>
      </w:r>
    </w:p>
    <w:p w14:paraId="30DE8C61" w14:textId="34C37E73" w:rsidR="001E0034" w:rsidRDefault="001E0034" w:rsidP="000C1A8A">
      <w:pPr>
        <w:ind w:firstLineChars="200" w:firstLine="420"/>
      </w:pPr>
      <w:r w:rsidRPr="001E0034">
        <w:rPr>
          <w:rFonts w:hint="eastAsia"/>
        </w:rPr>
        <w:t>Ism-World</w:t>
      </w:r>
      <w:r w:rsidRPr="001E0034">
        <w:rPr>
          <w:rFonts w:hint="eastAsia"/>
        </w:rPr>
        <w:t>的基本结构是以黑格尔逻辑学所总括的纯粹符号学结构对应于马克思资本论所把握到的商品运作框架的结合版本。由此深发并延伸的动态的交互游戏体系。而</w:t>
      </w:r>
      <w:r w:rsidRPr="001E0034">
        <w:rPr>
          <w:rFonts w:hint="eastAsia"/>
        </w:rPr>
        <w:t>Ism-World</w:t>
      </w:r>
      <w:r w:rsidRPr="001E0034">
        <w:rPr>
          <w:rFonts w:hint="eastAsia"/>
        </w:rPr>
        <w:lastRenderedPageBreak/>
        <w:t>的目的论导向也是明确的。一方面是其理论准备已经趋于成熟并奠基于经典的黑格尔</w:t>
      </w:r>
      <w:r w:rsidRPr="001E0034">
        <w:rPr>
          <w:rFonts w:hint="eastAsia"/>
        </w:rPr>
        <w:t>-</w:t>
      </w:r>
      <w:r w:rsidRPr="001E0034">
        <w:rPr>
          <w:rFonts w:hint="eastAsia"/>
        </w:rPr>
        <w:t>马克思的体系，另一方面，在方法论层次上的进展则是关于符号学和结构主义的。而由此所导向辩证唯物主义的思想观念，或者说作为新的同时也是旧的人类思想路线的总体版本，其基本目标是在纯粹符号运动的虚拟之中寻得一个通用的提升路径，也正是对应于逻辑学中不断前进的目标。马克思如果把资本论写成一部</w:t>
      </w:r>
      <w:r w:rsidRPr="001E0034">
        <w:rPr>
          <w:rFonts w:hint="eastAsia"/>
        </w:rPr>
        <w:t>Object</w:t>
      </w:r>
      <w:r w:rsidRPr="001E0034">
        <w:rPr>
          <w:rFonts w:hint="eastAsia"/>
        </w:rPr>
        <w:t>，那么</w:t>
      </w:r>
      <w:r w:rsidRPr="001E0034">
        <w:rPr>
          <w:rFonts w:hint="eastAsia"/>
        </w:rPr>
        <w:t>Ism-World</w:t>
      </w:r>
      <w:r w:rsidRPr="001E0034">
        <w:rPr>
          <w:rFonts w:hint="eastAsia"/>
        </w:rPr>
        <w:t>就是活的历史发生的动态的过程。既是对于资本论的当代重构，同时也是将社会的动态机制压缩进虚拟程序之中以此更新资本论的理论并实践</w:t>
      </w:r>
      <w:r w:rsidR="008D0E7C">
        <w:rPr>
          <w:rFonts w:hint="eastAsia"/>
        </w:rPr>
        <w:t>。或者说在所有的哲学版本中的通用版本即是黑格尔结合了马克思的版本，这里需要强调的是关于抽象的范畴和具体现实对应物间的关联，也就是如何从一个哲学家的抽象的头脑中抽离出更为具体的现实构造，这里马克思给出的回答便是商品交换下的资本世界。</w:t>
      </w:r>
    </w:p>
    <w:p w14:paraId="4AD6D2ED" w14:textId="77777777" w:rsidR="00F95F7E" w:rsidRPr="001E0034" w:rsidRDefault="00F95F7E" w:rsidP="001E0034"/>
    <w:p w14:paraId="64BC2EE4" w14:textId="77777777" w:rsidR="001E0034" w:rsidRPr="008D0E7C" w:rsidRDefault="001E0034" w:rsidP="008D0E7C">
      <w:pPr>
        <w:rPr>
          <w:rStyle w:val="ac"/>
        </w:rPr>
      </w:pPr>
      <w:r w:rsidRPr="008D0E7C">
        <w:rPr>
          <w:rStyle w:val="ac"/>
          <w:rFonts w:hint="eastAsia"/>
        </w:rPr>
        <w:t xml:space="preserve">2.3 </w:t>
      </w:r>
      <w:r w:rsidRPr="008D0E7C">
        <w:rPr>
          <w:rStyle w:val="ac"/>
          <w:rFonts w:hint="eastAsia"/>
        </w:rPr>
        <w:t>基于古希腊最简单辩证法练习的八个假设</w:t>
      </w:r>
      <w:r w:rsidRPr="008D0E7C">
        <w:rPr>
          <w:rStyle w:val="ac"/>
          <w:rFonts w:hint="eastAsia"/>
        </w:rPr>
        <w:t xml:space="preserve">   </w:t>
      </w:r>
    </w:p>
    <w:p w14:paraId="5AFEC58D" w14:textId="1D7AABD8" w:rsidR="002C6AE1" w:rsidRDefault="001E0034" w:rsidP="000C1A8A">
      <w:pPr>
        <w:ind w:firstLineChars="200" w:firstLine="420"/>
      </w:pPr>
      <w:r w:rsidRPr="001E0034">
        <w:rPr>
          <w:rFonts w:hint="eastAsia"/>
        </w:rPr>
        <w:t>以四个方向的门的意向所开启的空间，而作为玩家在其中最为基本的操作就是移动</w:t>
      </w:r>
      <w:r w:rsidRPr="001E0034">
        <w:rPr>
          <w:rFonts w:hint="eastAsia"/>
        </w:rPr>
        <w:t>/</w:t>
      </w:r>
      <w:r w:rsidRPr="001E0034">
        <w:rPr>
          <w:rFonts w:hint="eastAsia"/>
        </w:rPr>
        <w:t>选择某个方位的门所指示的符号前进必将前往下一个重复的或者有细微差异的空间，由此造成的结果是所通过之门的符号指示留存在玩家的第一人称图形界面之上。当然随着所积累或者说穿梭的次数增加，可使用的符号也会增加，具体的流程是由基本的形而上学命题所揭示的八大类假设相互牵引所连结或者说指向现实的具体影射。而另外由四个数字所构造的四位数体系则是某种向标，时刻指示目前玩家所处的境地。</w:t>
      </w:r>
      <w:r w:rsidR="008D0E7C">
        <w:rPr>
          <w:rFonts w:hint="eastAsia"/>
        </w:rPr>
        <w:t>这里更多的则是形而上学的部分，在开放了意识形态之后，也就是在纵观遍历了所有的意识形态构造之后的世界，一个崭新的符号构造体系，也就是脱离日常所见</w:t>
      </w:r>
      <w:r w:rsidR="00F95F7E">
        <w:rPr>
          <w:rFonts w:hint="eastAsia"/>
        </w:rPr>
        <w:t>即</w:t>
      </w:r>
      <w:r w:rsidR="008D0E7C">
        <w:rPr>
          <w:rFonts w:hint="eastAsia"/>
        </w:rPr>
        <w:t>所得的那个抽离的领域，我们将要面对的即是那些不可见的抽象符号世界。</w:t>
      </w:r>
    </w:p>
    <w:p w14:paraId="31A4A69D" w14:textId="77777777" w:rsidR="00F95F7E" w:rsidRPr="001E0034" w:rsidRDefault="00F95F7E" w:rsidP="001E0034"/>
    <w:p w14:paraId="4A82AAE1" w14:textId="1B9C5B0C" w:rsidR="00F83EA6" w:rsidRDefault="00F83EA6" w:rsidP="00F95F7E">
      <w:pPr>
        <w:rPr>
          <w:color w:val="5B9BD5"/>
          <w:shd w:val="clear" w:color="auto" w:fill="FFFFFF"/>
        </w:rPr>
      </w:pPr>
      <w:r w:rsidRPr="00F95F7E">
        <w:rPr>
          <w:rStyle w:val="ac"/>
        </w:rPr>
        <w:t>2</w:t>
      </w:r>
      <w:r w:rsidRPr="00F95F7E">
        <w:rPr>
          <w:rStyle w:val="ac"/>
          <w:rFonts w:hint="eastAsia"/>
        </w:rPr>
        <w:t>.</w:t>
      </w:r>
      <w:r w:rsidR="000F676C" w:rsidRPr="00F95F7E">
        <w:rPr>
          <w:rStyle w:val="ac"/>
        </w:rPr>
        <w:t>4</w:t>
      </w:r>
      <w:r w:rsidRPr="00F95F7E">
        <w:rPr>
          <w:rStyle w:val="ac"/>
          <w:rFonts w:hint="eastAsia"/>
        </w:rPr>
        <w:t xml:space="preserve"> </w:t>
      </w:r>
      <w:r w:rsidR="000F676C" w:rsidRPr="00F95F7E">
        <w:rPr>
          <w:rStyle w:val="ac"/>
          <w:rFonts w:hint="eastAsia"/>
        </w:rPr>
        <w:t>作为哲学的敲门砖的游戏的杂糅和兴趣建基</w:t>
      </w:r>
      <w:r w:rsidRPr="00F83EA6">
        <w:rPr>
          <w:rFonts w:hint="eastAsia"/>
        </w:rPr>
        <w:t xml:space="preserve">    </w:t>
      </w:r>
    </w:p>
    <w:p w14:paraId="585D902F" w14:textId="7855760E" w:rsidR="00F95F7E" w:rsidRDefault="00F95F7E" w:rsidP="000C1A8A">
      <w:pPr>
        <w:ind w:firstLineChars="200" w:firstLine="420"/>
      </w:pPr>
      <w:r>
        <w:rPr>
          <w:rFonts w:hint="eastAsia"/>
          <w:shd w:val="clear" w:color="auto" w:fill="FFFFFF"/>
        </w:rPr>
        <w:t>另外的一个部分则是所谓的</w:t>
      </w:r>
      <w:r>
        <w:rPr>
          <w:rFonts w:hint="eastAsia"/>
        </w:rPr>
        <w:t>“</w:t>
      </w:r>
      <w:r>
        <w:rPr>
          <w:rFonts w:hint="eastAsia"/>
          <w:shd w:val="clear" w:color="auto" w:fill="FFFFFF"/>
        </w:rPr>
        <w:t>诗和栖居</w:t>
      </w:r>
      <w:r>
        <w:rPr>
          <w:rFonts w:hint="eastAsia"/>
        </w:rPr>
        <w:t>”，</w:t>
      </w:r>
      <w:r>
        <w:rPr>
          <w:rFonts w:hint="eastAsia"/>
          <w:shd w:val="clear" w:color="auto" w:fill="FFFFFF"/>
        </w:rPr>
        <w:t>考虑到一个大全的整体性哲学构造的不可能性</w:t>
      </w:r>
      <w:r>
        <w:rPr>
          <w:rFonts w:hint="eastAsia"/>
        </w:rPr>
        <w:t>，</w:t>
      </w:r>
      <w:r>
        <w:rPr>
          <w:rFonts w:hint="eastAsia"/>
          <w:shd w:val="clear" w:color="auto" w:fill="FFFFFF"/>
        </w:rPr>
        <w:t>或者说在</w:t>
      </w:r>
      <w:proofErr w:type="gramStart"/>
      <w:r>
        <w:rPr>
          <w:rFonts w:hint="eastAsia"/>
          <w:shd w:val="clear" w:color="auto" w:fill="FFFFFF"/>
        </w:rPr>
        <w:t>一</w:t>
      </w:r>
      <w:proofErr w:type="gramEnd"/>
      <w:r>
        <w:rPr>
          <w:rFonts w:hint="eastAsia"/>
          <w:shd w:val="clear" w:color="auto" w:fill="FFFFFF"/>
        </w:rPr>
        <w:t>众通达之中</w:t>
      </w:r>
      <w:r>
        <w:rPr>
          <w:rFonts w:hint="eastAsia"/>
        </w:rPr>
        <w:t>，</w:t>
      </w:r>
      <w:r>
        <w:rPr>
          <w:rFonts w:hint="eastAsia"/>
          <w:shd w:val="clear" w:color="auto" w:fill="FFFFFF"/>
        </w:rPr>
        <w:t>由最为基本的意识形态困境转向虚空的形而上学之中</w:t>
      </w:r>
      <w:r>
        <w:rPr>
          <w:rFonts w:hint="eastAsia"/>
        </w:rPr>
        <w:t>，</w:t>
      </w:r>
      <w:r>
        <w:rPr>
          <w:rFonts w:hint="eastAsia"/>
          <w:shd w:val="clear" w:color="auto" w:fill="FFFFFF"/>
        </w:rPr>
        <w:t>哲学所提供的最后居所</w:t>
      </w:r>
      <w:r>
        <w:rPr>
          <w:rFonts w:hint="eastAsia"/>
        </w:rPr>
        <w:t>，</w:t>
      </w:r>
      <w:r>
        <w:rPr>
          <w:rFonts w:hint="eastAsia"/>
          <w:shd w:val="clear" w:color="auto" w:fill="FFFFFF"/>
        </w:rPr>
        <w:t>也许就在所谓诗一般的语言游戏之中</w:t>
      </w:r>
      <w:r>
        <w:rPr>
          <w:rFonts w:hint="eastAsia"/>
        </w:rPr>
        <w:t>，而由游戏化的虚拟之中寻得的那片诗歌之地，是否是最后之地。这个问题或许应当交由玩家自行选择和</w:t>
      </w:r>
      <w:proofErr w:type="gramStart"/>
      <w:r>
        <w:rPr>
          <w:rFonts w:hint="eastAsia"/>
        </w:rPr>
        <w:t>考量</w:t>
      </w:r>
      <w:proofErr w:type="gramEnd"/>
      <w:r>
        <w:rPr>
          <w:rFonts w:hint="eastAsia"/>
        </w:rPr>
        <w:t>。而最终的关于这样的一个虚拟世界的丰富性和机制本身，它自身的价值定位，我的目的论导向是通向一个开放的讨论领域，或者是在一种日常之中所根植下的不同于日常的反思性结构</w:t>
      </w:r>
      <w:r w:rsidR="000C1A8A">
        <w:rPr>
          <w:rFonts w:hint="eastAsia"/>
        </w:rPr>
        <w:t>。</w:t>
      </w:r>
    </w:p>
    <w:p w14:paraId="019EE17D" w14:textId="7EBCD08B" w:rsidR="000C1A8A" w:rsidRDefault="000C1A8A" w:rsidP="00F95F7E"/>
    <w:p w14:paraId="779C33DE" w14:textId="130CAC48" w:rsidR="000C1A8A" w:rsidRDefault="000C1A8A" w:rsidP="000C1A8A">
      <w:pPr>
        <w:rPr>
          <w:rStyle w:val="ac"/>
        </w:rPr>
      </w:pPr>
      <w:r w:rsidRPr="000C1A8A">
        <w:rPr>
          <w:rStyle w:val="ac"/>
        </w:rPr>
        <w:t>2</w:t>
      </w:r>
      <w:r w:rsidRPr="000C1A8A">
        <w:rPr>
          <w:rStyle w:val="ac"/>
          <w:rFonts w:hint="eastAsia"/>
        </w:rPr>
        <w:t>.</w:t>
      </w:r>
      <w:r w:rsidR="00BC2F7C">
        <w:rPr>
          <w:rStyle w:val="ac"/>
        </w:rPr>
        <w:t>5</w:t>
      </w:r>
      <w:r w:rsidRPr="000C1A8A">
        <w:rPr>
          <w:rStyle w:val="ac"/>
          <w:rFonts w:hint="eastAsia"/>
        </w:rPr>
        <w:t xml:space="preserve"> </w:t>
      </w:r>
      <w:r>
        <w:rPr>
          <w:rStyle w:val="ac"/>
          <w:rFonts w:hint="eastAsia"/>
        </w:rPr>
        <w:t>游戏本身的空间性体验叙事流程</w:t>
      </w:r>
    </w:p>
    <w:p w14:paraId="5AC2D5FA" w14:textId="6839F3B6" w:rsidR="000C1A8A" w:rsidRDefault="000C1A8A" w:rsidP="000C1A8A">
      <w:pPr>
        <w:ind w:firstLineChars="200" w:firstLine="420"/>
      </w:pPr>
      <w:r w:rsidRPr="000C1A8A">
        <w:rPr>
          <w:rFonts w:hint="eastAsia"/>
        </w:rPr>
        <w:t>游戏</w:t>
      </w:r>
      <w:r>
        <w:rPr>
          <w:rFonts w:hint="eastAsia"/>
        </w:rPr>
        <w:t>本身的大抵流程大致是围绕“精神迷宫”和“符号文字”二者的交织所构成的，精神迷宫的结构大致是对应于不同的目的论导向，而一个总体导向大致是从最为具体的日常生活切入，也就是由日常语言符号的维度逐步转换到一个陌生的领域之中，这其中也伴随着玩家自身的目的变化，也就是在两个方面的变化，由主观上的目的改变导向关于现实环境的变化，并由此达致最后的部分，也就是抽象的诗歌结构，这结构仍是由断裂了的命题化了的语词中介达到，</w:t>
      </w:r>
      <w:r w:rsidR="00A14959">
        <w:rPr>
          <w:rFonts w:hint="eastAsia"/>
        </w:rPr>
        <w:t>随后呈现出</w:t>
      </w:r>
      <w:r>
        <w:rPr>
          <w:rFonts w:hint="eastAsia"/>
        </w:rPr>
        <w:t>一个超出了日常语言结构</w:t>
      </w:r>
      <w:proofErr w:type="gramStart"/>
      <w:r>
        <w:rPr>
          <w:rFonts w:hint="eastAsia"/>
        </w:rPr>
        <w:t>所把捉的</w:t>
      </w:r>
      <w:proofErr w:type="gramEnd"/>
      <w:r>
        <w:rPr>
          <w:rFonts w:hint="eastAsia"/>
        </w:rPr>
        <w:t>符号世界</w:t>
      </w:r>
      <w:r w:rsidR="00A14959">
        <w:rPr>
          <w:rFonts w:hint="eastAsia"/>
        </w:rPr>
        <w:t>，而最后则是将玩家再次带入最初的境地，那个日常世界。而这里的关于符号的结构化描述，一般来说，日常的导向，是单个环节的不断延续，而提升之后便是矛盾的对立的维持，再次提升则是把握对立面的统一的过程，这里有两种结局，走向诗歌则是拥抱浪漫主义，走向现实，则是将对立统一把握为一种结构本身需要被改变的渴望，这里的区别就是内观和实践的区别。</w:t>
      </w:r>
    </w:p>
    <w:p w14:paraId="124777BE" w14:textId="77777777" w:rsidR="00BC2F7C" w:rsidRPr="000C1A8A" w:rsidRDefault="00BC2F7C" w:rsidP="003B434D">
      <w:pPr>
        <w:rPr>
          <w:b/>
          <w:bCs/>
        </w:rPr>
      </w:pPr>
    </w:p>
    <w:permEnd w:id="1007042024"/>
    <w:p w14:paraId="63884882" w14:textId="77777777" w:rsidR="00117889" w:rsidRPr="0008585D" w:rsidRDefault="00117889" w:rsidP="0008585D">
      <w:pPr>
        <w:spacing w:beforeLines="50" w:before="120" w:afterLines="50" w:after="120" w:line="360" w:lineRule="exact"/>
        <w:rPr>
          <w:rFonts w:ascii="黑体" w:eastAsia="黑体"/>
          <w:sz w:val="28"/>
        </w:rPr>
      </w:pPr>
      <w:r w:rsidRPr="0008585D">
        <w:rPr>
          <w:rFonts w:ascii="黑体" w:eastAsia="黑体" w:hint="eastAsia"/>
          <w:sz w:val="28"/>
        </w:rPr>
        <w:t>三、毕业设计（论文）的</w:t>
      </w:r>
      <w:r w:rsidR="003C56B6" w:rsidRPr="0008585D">
        <w:rPr>
          <w:rFonts w:ascii="黑体" w:eastAsia="黑体" w:hint="eastAsia"/>
          <w:sz w:val="28"/>
        </w:rPr>
        <w:t>主要参考文献</w:t>
      </w:r>
    </w:p>
    <w:p w14:paraId="039016EB" w14:textId="38DB571E" w:rsidR="000F676C" w:rsidRPr="000F676C" w:rsidRDefault="000F676C" w:rsidP="000F676C">
      <w:permStart w:id="1399684690" w:edGrp="everyone"/>
      <w:r w:rsidRPr="000F676C">
        <w:rPr>
          <w:rFonts w:hint="eastAsia"/>
        </w:rPr>
        <w:t>[1]</w:t>
      </w:r>
      <w:r w:rsidR="00CE1942">
        <w:t xml:space="preserve"> </w:t>
      </w:r>
      <w:r w:rsidRPr="000F676C">
        <w:rPr>
          <w:rFonts w:hint="eastAsia"/>
        </w:rPr>
        <w:t>谢林</w:t>
      </w:r>
      <w:r w:rsidRPr="000F676C">
        <w:rPr>
          <w:rFonts w:hint="eastAsia"/>
        </w:rPr>
        <w:t>.</w:t>
      </w:r>
      <w:r w:rsidRPr="000F676C">
        <w:rPr>
          <w:rFonts w:hint="eastAsia"/>
        </w:rPr>
        <w:t>先验观念论</w:t>
      </w:r>
      <w:r w:rsidRPr="000F676C">
        <w:rPr>
          <w:rFonts w:hint="eastAsia"/>
        </w:rPr>
        <w:t>[M].</w:t>
      </w:r>
      <w:r w:rsidR="00425B0B">
        <w:rPr>
          <w:rFonts w:hint="eastAsia"/>
        </w:rPr>
        <w:t>北京</w:t>
      </w:r>
      <w:r w:rsidR="00425B0B">
        <w:rPr>
          <w:rFonts w:hint="eastAsia"/>
        </w:rPr>
        <w:t>:</w:t>
      </w:r>
      <w:r w:rsidRPr="000F676C">
        <w:rPr>
          <w:rFonts w:hint="eastAsia"/>
        </w:rPr>
        <w:t>商务印书馆</w:t>
      </w:r>
      <w:r w:rsidR="00425B0B">
        <w:rPr>
          <w:rFonts w:hint="eastAsia"/>
        </w:rPr>
        <w:t>,</w:t>
      </w:r>
      <w:r w:rsidRPr="000F676C">
        <w:rPr>
          <w:rFonts w:hint="eastAsia"/>
        </w:rPr>
        <w:t>1997</w:t>
      </w:r>
      <w:r w:rsidR="00425B0B">
        <w:t>.</w:t>
      </w:r>
    </w:p>
    <w:p w14:paraId="49CBE9D2" w14:textId="57D1CCC6" w:rsidR="000F676C" w:rsidRPr="000F676C" w:rsidRDefault="000F676C" w:rsidP="000F676C">
      <w:r w:rsidRPr="000F676C">
        <w:rPr>
          <w:rFonts w:hint="eastAsia"/>
        </w:rPr>
        <w:t>[2]</w:t>
      </w:r>
      <w:r w:rsidR="00CE1942">
        <w:t xml:space="preserve"> </w:t>
      </w:r>
      <w:r w:rsidRPr="000F676C">
        <w:rPr>
          <w:rFonts w:hint="eastAsia"/>
        </w:rPr>
        <w:t>谢林</w:t>
      </w:r>
      <w:r w:rsidRPr="000F676C">
        <w:rPr>
          <w:rFonts w:hint="eastAsia"/>
        </w:rPr>
        <w:t>.</w:t>
      </w:r>
      <w:r w:rsidRPr="000F676C">
        <w:rPr>
          <w:rFonts w:hint="eastAsia"/>
        </w:rPr>
        <w:t>世界时代</w:t>
      </w:r>
      <w:r w:rsidRPr="000F676C">
        <w:rPr>
          <w:rFonts w:hint="eastAsia"/>
        </w:rPr>
        <w:t>[M].</w:t>
      </w:r>
      <w:r w:rsidR="00462A4E">
        <w:rPr>
          <w:rFonts w:hint="eastAsia"/>
        </w:rPr>
        <w:t>北京</w:t>
      </w:r>
      <w:r w:rsidR="00462A4E">
        <w:rPr>
          <w:rFonts w:hint="eastAsia"/>
        </w:rPr>
        <w:t>:</w:t>
      </w:r>
      <w:r w:rsidRPr="000F676C">
        <w:rPr>
          <w:rFonts w:hint="eastAsia"/>
        </w:rPr>
        <w:t>北京大学出版社</w:t>
      </w:r>
      <w:r w:rsidR="00425B0B">
        <w:rPr>
          <w:rFonts w:hint="eastAsia"/>
        </w:rPr>
        <w:t>,</w:t>
      </w:r>
      <w:r w:rsidRPr="000F676C">
        <w:rPr>
          <w:rFonts w:hint="eastAsia"/>
        </w:rPr>
        <w:t>2018</w:t>
      </w:r>
      <w:r w:rsidR="00425B0B">
        <w:t>.</w:t>
      </w:r>
    </w:p>
    <w:p w14:paraId="2ED5FCD3" w14:textId="48DEA31D" w:rsidR="000F676C" w:rsidRPr="000F676C" w:rsidRDefault="000F676C" w:rsidP="000F676C">
      <w:r w:rsidRPr="000F676C">
        <w:rPr>
          <w:rFonts w:hint="eastAsia"/>
        </w:rPr>
        <w:t>[3]</w:t>
      </w:r>
      <w:r w:rsidR="00CE1942">
        <w:t xml:space="preserve"> </w:t>
      </w:r>
      <w:r w:rsidRPr="000F676C">
        <w:rPr>
          <w:rFonts w:hint="eastAsia"/>
        </w:rPr>
        <w:t>黑格尔</w:t>
      </w:r>
      <w:r w:rsidRPr="000F676C">
        <w:rPr>
          <w:rFonts w:hint="eastAsia"/>
        </w:rPr>
        <w:t>.</w:t>
      </w:r>
      <w:r w:rsidRPr="000F676C">
        <w:rPr>
          <w:rFonts w:hint="eastAsia"/>
        </w:rPr>
        <w:t>逻辑学</w:t>
      </w:r>
      <w:r w:rsidRPr="000F676C">
        <w:rPr>
          <w:rFonts w:hint="eastAsia"/>
        </w:rPr>
        <w:t>I[M].</w:t>
      </w:r>
      <w:r w:rsidR="00462A4E">
        <w:rPr>
          <w:rFonts w:hint="eastAsia"/>
        </w:rPr>
        <w:t>北京</w:t>
      </w:r>
      <w:r w:rsidR="00462A4E">
        <w:rPr>
          <w:rFonts w:hint="eastAsia"/>
        </w:rPr>
        <w:t>:</w:t>
      </w:r>
      <w:r w:rsidRPr="000F676C">
        <w:rPr>
          <w:rFonts w:hint="eastAsia"/>
        </w:rPr>
        <w:t>人民出版社</w:t>
      </w:r>
      <w:r w:rsidR="00425B0B">
        <w:rPr>
          <w:rFonts w:hint="eastAsia"/>
        </w:rPr>
        <w:t>,</w:t>
      </w:r>
      <w:r w:rsidRPr="000F676C">
        <w:rPr>
          <w:rFonts w:hint="eastAsia"/>
        </w:rPr>
        <w:t>2019</w:t>
      </w:r>
      <w:r w:rsidR="00425B0B">
        <w:t>.</w:t>
      </w:r>
    </w:p>
    <w:p w14:paraId="6250F4D4" w14:textId="0BCF7FD3" w:rsidR="000F676C" w:rsidRPr="000F676C" w:rsidRDefault="000F676C" w:rsidP="000F676C">
      <w:r w:rsidRPr="000F676C">
        <w:rPr>
          <w:rFonts w:hint="eastAsia"/>
        </w:rPr>
        <w:t>[4]</w:t>
      </w:r>
      <w:r w:rsidR="00CE1942">
        <w:t xml:space="preserve"> </w:t>
      </w:r>
      <w:r w:rsidRPr="000F676C">
        <w:rPr>
          <w:rFonts w:hint="eastAsia"/>
        </w:rPr>
        <w:t>黑格尔</w:t>
      </w:r>
      <w:r w:rsidRPr="000F676C">
        <w:rPr>
          <w:rFonts w:hint="eastAsia"/>
        </w:rPr>
        <w:t>.</w:t>
      </w:r>
      <w:r w:rsidRPr="000F676C">
        <w:rPr>
          <w:rFonts w:hint="eastAsia"/>
        </w:rPr>
        <w:t>逻辑学</w:t>
      </w:r>
      <w:r w:rsidRPr="000F676C">
        <w:rPr>
          <w:rFonts w:hint="eastAsia"/>
        </w:rPr>
        <w:t>II [M].</w:t>
      </w:r>
      <w:r w:rsidR="00462A4E">
        <w:rPr>
          <w:rFonts w:hint="eastAsia"/>
        </w:rPr>
        <w:t>北京</w:t>
      </w:r>
      <w:r w:rsidR="00462A4E">
        <w:rPr>
          <w:rFonts w:hint="eastAsia"/>
        </w:rPr>
        <w:t>:</w:t>
      </w:r>
      <w:r w:rsidRPr="000F676C">
        <w:rPr>
          <w:rFonts w:hint="eastAsia"/>
        </w:rPr>
        <w:t>人民出版社</w:t>
      </w:r>
      <w:r w:rsidR="00425B0B">
        <w:rPr>
          <w:rFonts w:hint="eastAsia"/>
        </w:rPr>
        <w:t>,</w:t>
      </w:r>
      <w:r w:rsidRPr="000F676C">
        <w:rPr>
          <w:rFonts w:hint="eastAsia"/>
        </w:rPr>
        <w:t>2021</w:t>
      </w:r>
      <w:r w:rsidR="00425B0B">
        <w:t>.</w:t>
      </w:r>
    </w:p>
    <w:p w14:paraId="56CD6279" w14:textId="41AE0E6F" w:rsidR="000F676C" w:rsidRPr="000F676C" w:rsidRDefault="000F676C" w:rsidP="000F676C">
      <w:r w:rsidRPr="000F676C">
        <w:rPr>
          <w:rFonts w:hint="eastAsia"/>
        </w:rPr>
        <w:t>[5]</w:t>
      </w:r>
      <w:r w:rsidR="00CE1942">
        <w:t xml:space="preserve"> </w:t>
      </w:r>
      <w:r w:rsidRPr="000F676C">
        <w:rPr>
          <w:rFonts w:hint="eastAsia"/>
        </w:rPr>
        <w:t>黑格尔</w:t>
      </w:r>
      <w:r w:rsidRPr="000F676C">
        <w:rPr>
          <w:rFonts w:hint="eastAsia"/>
        </w:rPr>
        <w:t>.</w:t>
      </w:r>
      <w:r w:rsidRPr="000F676C">
        <w:rPr>
          <w:rFonts w:hint="eastAsia"/>
        </w:rPr>
        <w:t>精神现象学</w:t>
      </w:r>
      <w:r w:rsidRPr="000F676C">
        <w:rPr>
          <w:rFonts w:hint="eastAsia"/>
        </w:rPr>
        <w:t>[M].</w:t>
      </w:r>
      <w:r w:rsidR="00462A4E">
        <w:rPr>
          <w:rFonts w:hint="eastAsia"/>
        </w:rPr>
        <w:t>北京</w:t>
      </w:r>
      <w:r w:rsidR="00462A4E">
        <w:rPr>
          <w:rFonts w:hint="eastAsia"/>
        </w:rPr>
        <w:t>:</w:t>
      </w:r>
      <w:r w:rsidRPr="000F676C">
        <w:rPr>
          <w:rFonts w:hint="eastAsia"/>
        </w:rPr>
        <w:t>人民出版社</w:t>
      </w:r>
      <w:r w:rsidR="00425B0B">
        <w:rPr>
          <w:rFonts w:hint="eastAsia"/>
        </w:rPr>
        <w:t>,</w:t>
      </w:r>
      <w:r w:rsidRPr="000F676C">
        <w:rPr>
          <w:rFonts w:hint="eastAsia"/>
        </w:rPr>
        <w:t>2013</w:t>
      </w:r>
      <w:r w:rsidR="00425B0B">
        <w:t>.</w:t>
      </w:r>
    </w:p>
    <w:p w14:paraId="2047A6A8" w14:textId="6DF79E6A" w:rsidR="000F676C" w:rsidRPr="000F676C" w:rsidRDefault="000F676C" w:rsidP="000F676C">
      <w:r w:rsidRPr="000F676C">
        <w:rPr>
          <w:rFonts w:hint="eastAsia"/>
        </w:rPr>
        <w:t>[6]</w:t>
      </w:r>
      <w:r w:rsidR="00CE1942">
        <w:t xml:space="preserve"> </w:t>
      </w:r>
      <w:r w:rsidRPr="000F676C">
        <w:rPr>
          <w:rFonts w:hint="eastAsia"/>
        </w:rPr>
        <w:t>马克思</w:t>
      </w:r>
      <w:r w:rsidRPr="000F676C">
        <w:rPr>
          <w:rFonts w:hint="eastAsia"/>
        </w:rPr>
        <w:t>.</w:t>
      </w:r>
      <w:r w:rsidRPr="000F676C">
        <w:rPr>
          <w:rFonts w:hint="eastAsia"/>
        </w:rPr>
        <w:t>资本论</w:t>
      </w:r>
      <w:r w:rsidRPr="000F676C">
        <w:rPr>
          <w:rFonts w:hint="eastAsia"/>
        </w:rPr>
        <w:t>[M].</w:t>
      </w:r>
      <w:r w:rsidR="00462A4E">
        <w:rPr>
          <w:rFonts w:hint="eastAsia"/>
        </w:rPr>
        <w:t>北京</w:t>
      </w:r>
      <w:r w:rsidR="00462A4E">
        <w:rPr>
          <w:rFonts w:hint="eastAsia"/>
        </w:rPr>
        <w:t>:</w:t>
      </w:r>
      <w:r w:rsidRPr="000F676C">
        <w:rPr>
          <w:rFonts w:hint="eastAsia"/>
        </w:rPr>
        <w:t>人民出版社</w:t>
      </w:r>
      <w:r w:rsidR="00425B0B">
        <w:rPr>
          <w:rFonts w:hint="eastAsia"/>
        </w:rPr>
        <w:t>,</w:t>
      </w:r>
      <w:r w:rsidRPr="000F676C">
        <w:rPr>
          <w:rFonts w:hint="eastAsia"/>
        </w:rPr>
        <w:t>2004</w:t>
      </w:r>
      <w:r w:rsidR="00425B0B">
        <w:t>.</w:t>
      </w:r>
    </w:p>
    <w:p w14:paraId="77D147AE" w14:textId="75967F93" w:rsidR="000F676C" w:rsidRPr="000F676C" w:rsidRDefault="000F676C" w:rsidP="000F676C">
      <w:r w:rsidRPr="000F676C">
        <w:rPr>
          <w:rFonts w:hint="eastAsia"/>
        </w:rPr>
        <w:t>[7]</w:t>
      </w:r>
      <w:r w:rsidR="00CE1942">
        <w:t xml:space="preserve"> </w:t>
      </w:r>
      <w:r w:rsidRPr="000F676C">
        <w:rPr>
          <w:rFonts w:hint="eastAsia"/>
        </w:rPr>
        <w:t>列宁</w:t>
      </w:r>
      <w:r w:rsidRPr="000F676C">
        <w:rPr>
          <w:rFonts w:hint="eastAsia"/>
        </w:rPr>
        <w:t>.</w:t>
      </w:r>
      <w:r w:rsidRPr="000F676C">
        <w:rPr>
          <w:rFonts w:hint="eastAsia"/>
        </w:rPr>
        <w:t>哲学笔记</w:t>
      </w:r>
      <w:r w:rsidRPr="000F676C">
        <w:rPr>
          <w:rFonts w:hint="eastAsia"/>
        </w:rPr>
        <w:t>[M].</w:t>
      </w:r>
      <w:r w:rsidR="00462A4E">
        <w:rPr>
          <w:rFonts w:hint="eastAsia"/>
        </w:rPr>
        <w:t>北京</w:t>
      </w:r>
      <w:r w:rsidR="00462A4E">
        <w:rPr>
          <w:rFonts w:hint="eastAsia"/>
        </w:rPr>
        <w:t>:</w:t>
      </w:r>
      <w:r w:rsidRPr="000F676C">
        <w:rPr>
          <w:rFonts w:hint="eastAsia"/>
        </w:rPr>
        <w:t>人民出版社</w:t>
      </w:r>
      <w:r w:rsidRPr="000F676C">
        <w:rPr>
          <w:rFonts w:hint="eastAsia"/>
        </w:rPr>
        <w:t>,</w:t>
      </w:r>
      <w:r w:rsidRPr="000F676C">
        <w:rPr>
          <w:rFonts w:hint="eastAsia"/>
        </w:rPr>
        <w:t>人民出版社</w:t>
      </w:r>
      <w:r w:rsidR="00425B0B">
        <w:rPr>
          <w:rFonts w:hint="eastAsia"/>
        </w:rPr>
        <w:t>,</w:t>
      </w:r>
      <w:r w:rsidRPr="000F676C">
        <w:rPr>
          <w:rFonts w:hint="eastAsia"/>
        </w:rPr>
        <w:t>1956</w:t>
      </w:r>
      <w:r w:rsidR="00425B0B">
        <w:t>.</w:t>
      </w:r>
    </w:p>
    <w:p w14:paraId="32B7D772" w14:textId="4782D7D1" w:rsidR="000F676C" w:rsidRPr="000F676C" w:rsidRDefault="000F676C" w:rsidP="000F676C">
      <w:r w:rsidRPr="000F676C">
        <w:rPr>
          <w:rFonts w:hint="eastAsia"/>
        </w:rPr>
        <w:t>[8]</w:t>
      </w:r>
      <w:r w:rsidR="00CE1942">
        <w:t xml:space="preserve"> </w:t>
      </w:r>
      <w:r w:rsidRPr="000F676C">
        <w:rPr>
          <w:rFonts w:hint="eastAsia"/>
        </w:rPr>
        <w:t>海德格尔</w:t>
      </w:r>
      <w:r w:rsidRPr="000F676C">
        <w:rPr>
          <w:rFonts w:hint="eastAsia"/>
        </w:rPr>
        <w:t>.</w:t>
      </w:r>
      <w:r w:rsidRPr="000F676C">
        <w:rPr>
          <w:rFonts w:hint="eastAsia"/>
        </w:rPr>
        <w:t>存在与时间</w:t>
      </w:r>
      <w:r w:rsidRPr="000F676C">
        <w:rPr>
          <w:rFonts w:hint="eastAsia"/>
        </w:rPr>
        <w:t>[M</w:t>
      </w:r>
      <w:r w:rsidR="00462A4E" w:rsidRPr="000F676C">
        <w:rPr>
          <w:rFonts w:hint="eastAsia"/>
        </w:rPr>
        <w:t>].</w:t>
      </w:r>
      <w:r w:rsidR="00462A4E">
        <w:rPr>
          <w:rFonts w:hint="eastAsia"/>
        </w:rPr>
        <w:t>北京</w:t>
      </w:r>
      <w:r w:rsidR="00462A4E">
        <w:rPr>
          <w:rFonts w:hint="eastAsia"/>
        </w:rPr>
        <w:t>:</w:t>
      </w:r>
      <w:r w:rsidRPr="000F676C">
        <w:rPr>
          <w:rFonts w:hint="eastAsia"/>
        </w:rPr>
        <w:t>商务印书馆</w:t>
      </w:r>
      <w:r w:rsidR="00425B0B">
        <w:rPr>
          <w:rFonts w:hint="eastAsia"/>
        </w:rPr>
        <w:t>,</w:t>
      </w:r>
      <w:r w:rsidRPr="000F676C">
        <w:rPr>
          <w:rFonts w:hint="eastAsia"/>
        </w:rPr>
        <w:t>2019</w:t>
      </w:r>
      <w:r w:rsidR="00425B0B">
        <w:t>.</w:t>
      </w:r>
    </w:p>
    <w:p w14:paraId="51D1065B" w14:textId="406B854A" w:rsidR="000F676C" w:rsidRPr="000F676C" w:rsidRDefault="000F676C" w:rsidP="000F676C">
      <w:r w:rsidRPr="000F676C">
        <w:rPr>
          <w:rFonts w:hint="eastAsia"/>
        </w:rPr>
        <w:t>[9]</w:t>
      </w:r>
      <w:r w:rsidR="00CE1942">
        <w:t xml:space="preserve"> </w:t>
      </w:r>
      <w:r w:rsidRPr="000F676C">
        <w:rPr>
          <w:rFonts w:hint="eastAsia"/>
        </w:rPr>
        <w:t>海德格尔</w:t>
      </w:r>
      <w:r w:rsidRPr="000F676C">
        <w:rPr>
          <w:rFonts w:hint="eastAsia"/>
        </w:rPr>
        <w:t>.</w:t>
      </w:r>
      <w:r w:rsidRPr="000F676C">
        <w:rPr>
          <w:rFonts w:hint="eastAsia"/>
        </w:rPr>
        <w:t>哲学论稿</w:t>
      </w:r>
      <w:r w:rsidRPr="000F676C">
        <w:rPr>
          <w:rFonts w:hint="eastAsia"/>
        </w:rPr>
        <w:t>[M</w:t>
      </w:r>
      <w:r w:rsidR="00207176" w:rsidRPr="000F676C">
        <w:rPr>
          <w:rFonts w:hint="eastAsia"/>
        </w:rPr>
        <w:t>].</w:t>
      </w:r>
      <w:r w:rsidR="00207176">
        <w:rPr>
          <w:rFonts w:hint="eastAsia"/>
        </w:rPr>
        <w:t>北京</w:t>
      </w:r>
      <w:r w:rsidR="00207176">
        <w:rPr>
          <w:rFonts w:hint="eastAsia"/>
        </w:rPr>
        <w:t>:</w:t>
      </w:r>
      <w:r w:rsidRPr="000F676C">
        <w:rPr>
          <w:rFonts w:hint="eastAsia"/>
        </w:rPr>
        <w:t>商务印书馆</w:t>
      </w:r>
      <w:r w:rsidR="00425B0B">
        <w:rPr>
          <w:rFonts w:hint="eastAsia"/>
        </w:rPr>
        <w:t>,</w:t>
      </w:r>
      <w:r w:rsidRPr="000F676C">
        <w:rPr>
          <w:rFonts w:hint="eastAsia"/>
        </w:rPr>
        <w:t>2012</w:t>
      </w:r>
      <w:r w:rsidR="00425B0B">
        <w:t>.</w:t>
      </w:r>
    </w:p>
    <w:p w14:paraId="5AEDB802" w14:textId="32672594" w:rsidR="000F676C" w:rsidRPr="000F676C" w:rsidRDefault="000F676C" w:rsidP="000F676C">
      <w:r w:rsidRPr="000F676C">
        <w:rPr>
          <w:rFonts w:hint="eastAsia"/>
        </w:rPr>
        <w:t>[10]</w:t>
      </w:r>
      <w:r w:rsidR="00CE1942">
        <w:t xml:space="preserve"> </w:t>
      </w:r>
      <w:r w:rsidRPr="000F676C">
        <w:rPr>
          <w:rFonts w:hint="eastAsia"/>
        </w:rPr>
        <w:t>海德格尔</w:t>
      </w:r>
      <w:r w:rsidRPr="000F676C">
        <w:rPr>
          <w:rFonts w:hint="eastAsia"/>
        </w:rPr>
        <w:t xml:space="preserve">. </w:t>
      </w:r>
      <w:r w:rsidRPr="000F676C">
        <w:rPr>
          <w:rFonts w:hint="eastAsia"/>
        </w:rPr>
        <w:t>荷尔德林诗的阐释</w:t>
      </w:r>
      <w:r w:rsidRPr="000F676C">
        <w:rPr>
          <w:rFonts w:hint="eastAsia"/>
        </w:rPr>
        <w:t>[M</w:t>
      </w:r>
      <w:r w:rsidR="00207176" w:rsidRPr="000F676C">
        <w:rPr>
          <w:rFonts w:hint="eastAsia"/>
        </w:rPr>
        <w:t>].</w:t>
      </w:r>
      <w:r w:rsidR="00207176">
        <w:rPr>
          <w:rFonts w:hint="eastAsia"/>
        </w:rPr>
        <w:t>北京</w:t>
      </w:r>
      <w:r w:rsidR="00207176">
        <w:rPr>
          <w:rFonts w:hint="eastAsia"/>
        </w:rPr>
        <w:t>:</w:t>
      </w:r>
      <w:r w:rsidRPr="000F676C">
        <w:rPr>
          <w:rFonts w:hint="eastAsia"/>
        </w:rPr>
        <w:t>商务印书馆</w:t>
      </w:r>
      <w:r w:rsidR="00425B0B">
        <w:rPr>
          <w:rFonts w:hint="eastAsia"/>
        </w:rPr>
        <w:t>,</w:t>
      </w:r>
      <w:r w:rsidRPr="000F676C">
        <w:rPr>
          <w:rFonts w:hint="eastAsia"/>
        </w:rPr>
        <w:t>2000</w:t>
      </w:r>
      <w:r w:rsidR="00425B0B">
        <w:t>.</w:t>
      </w:r>
    </w:p>
    <w:p w14:paraId="6CB91498" w14:textId="2920F11A" w:rsidR="000F676C" w:rsidRPr="000F676C" w:rsidRDefault="000F676C" w:rsidP="000F676C">
      <w:r w:rsidRPr="000F676C">
        <w:rPr>
          <w:rFonts w:hint="eastAsia"/>
        </w:rPr>
        <w:t>[11]</w:t>
      </w:r>
      <w:r w:rsidR="00CE1942">
        <w:t xml:space="preserve"> </w:t>
      </w:r>
      <w:r w:rsidRPr="000F676C">
        <w:rPr>
          <w:rFonts w:hint="eastAsia"/>
        </w:rPr>
        <w:t>海德格尔</w:t>
      </w:r>
      <w:r w:rsidRPr="000F676C">
        <w:rPr>
          <w:rFonts w:hint="eastAsia"/>
        </w:rPr>
        <w:t>.</w:t>
      </w:r>
      <w:r w:rsidRPr="000F676C">
        <w:rPr>
          <w:rFonts w:hint="eastAsia"/>
        </w:rPr>
        <w:t>时间概念史导论</w:t>
      </w:r>
      <w:r w:rsidRPr="000F676C">
        <w:rPr>
          <w:rFonts w:hint="eastAsia"/>
        </w:rPr>
        <w:t>[M</w:t>
      </w:r>
      <w:r w:rsidR="00207176" w:rsidRPr="000F676C">
        <w:rPr>
          <w:rFonts w:hint="eastAsia"/>
        </w:rPr>
        <w:t>].</w:t>
      </w:r>
      <w:r w:rsidR="00207176">
        <w:rPr>
          <w:rFonts w:hint="eastAsia"/>
        </w:rPr>
        <w:t>北京</w:t>
      </w:r>
      <w:r w:rsidR="00207176">
        <w:rPr>
          <w:rFonts w:hint="eastAsia"/>
        </w:rPr>
        <w:t>:</w:t>
      </w:r>
      <w:r w:rsidRPr="000F676C">
        <w:rPr>
          <w:rFonts w:hint="eastAsia"/>
        </w:rPr>
        <w:t>商务印书馆</w:t>
      </w:r>
      <w:r w:rsidR="00425B0B">
        <w:rPr>
          <w:rFonts w:hint="eastAsia"/>
        </w:rPr>
        <w:t>,</w:t>
      </w:r>
      <w:r w:rsidRPr="000F676C">
        <w:rPr>
          <w:rFonts w:hint="eastAsia"/>
        </w:rPr>
        <w:t>2014</w:t>
      </w:r>
      <w:r w:rsidR="00425B0B">
        <w:t>.</w:t>
      </w:r>
    </w:p>
    <w:p w14:paraId="1357EC54" w14:textId="5271FF96" w:rsidR="000F676C" w:rsidRPr="000F676C" w:rsidRDefault="000F676C" w:rsidP="000F676C">
      <w:r w:rsidRPr="000F676C">
        <w:rPr>
          <w:rFonts w:hint="eastAsia"/>
        </w:rPr>
        <w:lastRenderedPageBreak/>
        <w:t>[12]</w:t>
      </w:r>
      <w:r w:rsidR="00CE1942">
        <w:t xml:space="preserve"> </w:t>
      </w:r>
      <w:r w:rsidRPr="000F676C">
        <w:rPr>
          <w:rFonts w:hint="eastAsia"/>
        </w:rPr>
        <w:t>海德格尔</w:t>
      </w:r>
      <w:r w:rsidRPr="000F676C">
        <w:rPr>
          <w:rFonts w:hint="eastAsia"/>
        </w:rPr>
        <w:t>.</w:t>
      </w:r>
      <w:r w:rsidRPr="000F676C">
        <w:rPr>
          <w:rFonts w:hint="eastAsia"/>
        </w:rPr>
        <w:t>现象学之基本问题</w:t>
      </w:r>
      <w:r w:rsidRPr="000F676C">
        <w:rPr>
          <w:rFonts w:hint="eastAsia"/>
        </w:rPr>
        <w:t>[M</w:t>
      </w:r>
      <w:r w:rsidR="00207176" w:rsidRPr="000F676C">
        <w:rPr>
          <w:rFonts w:hint="eastAsia"/>
        </w:rPr>
        <w:t>].</w:t>
      </w:r>
      <w:r w:rsidR="00207176">
        <w:rPr>
          <w:rFonts w:hint="eastAsia"/>
        </w:rPr>
        <w:t>北京</w:t>
      </w:r>
      <w:r w:rsidR="00207176">
        <w:rPr>
          <w:rFonts w:hint="eastAsia"/>
        </w:rPr>
        <w:t>:</w:t>
      </w:r>
      <w:r w:rsidRPr="000F676C">
        <w:rPr>
          <w:rFonts w:hint="eastAsia"/>
        </w:rPr>
        <w:t>商务印书馆</w:t>
      </w:r>
      <w:r w:rsidR="00425B0B">
        <w:rPr>
          <w:rFonts w:hint="eastAsia"/>
        </w:rPr>
        <w:t>,</w:t>
      </w:r>
      <w:r w:rsidRPr="000F676C">
        <w:rPr>
          <w:rFonts w:hint="eastAsia"/>
        </w:rPr>
        <w:t>2022</w:t>
      </w:r>
      <w:r w:rsidR="00425B0B">
        <w:t>.</w:t>
      </w:r>
    </w:p>
    <w:p w14:paraId="2F121594" w14:textId="39C51AE1" w:rsidR="000F676C" w:rsidRPr="000F676C" w:rsidRDefault="000F676C" w:rsidP="000F676C">
      <w:r w:rsidRPr="000F676C">
        <w:rPr>
          <w:rFonts w:hint="eastAsia"/>
        </w:rPr>
        <w:t>[13]</w:t>
      </w:r>
      <w:r w:rsidR="00CE1942">
        <w:t xml:space="preserve"> </w:t>
      </w:r>
      <w:r w:rsidRPr="000F676C">
        <w:rPr>
          <w:rFonts w:hint="eastAsia"/>
        </w:rPr>
        <w:t>梅洛</w:t>
      </w:r>
      <w:r w:rsidRPr="000F676C">
        <w:rPr>
          <w:rFonts w:hint="eastAsia"/>
        </w:rPr>
        <w:t>-</w:t>
      </w:r>
      <w:r w:rsidRPr="000F676C">
        <w:rPr>
          <w:rFonts w:hint="eastAsia"/>
        </w:rPr>
        <w:t>庞蒂</w:t>
      </w:r>
      <w:r w:rsidRPr="000F676C">
        <w:rPr>
          <w:rFonts w:hint="eastAsia"/>
        </w:rPr>
        <w:t>.</w:t>
      </w:r>
      <w:r w:rsidRPr="000F676C">
        <w:rPr>
          <w:rFonts w:hint="eastAsia"/>
        </w:rPr>
        <w:t>可见的与不可见的</w:t>
      </w:r>
      <w:r w:rsidRPr="000F676C">
        <w:rPr>
          <w:rFonts w:hint="eastAsia"/>
        </w:rPr>
        <w:t>[M</w:t>
      </w:r>
      <w:r w:rsidR="00207176" w:rsidRPr="000F676C">
        <w:rPr>
          <w:rFonts w:hint="eastAsia"/>
        </w:rPr>
        <w:t>].</w:t>
      </w:r>
      <w:r w:rsidR="00207176">
        <w:rPr>
          <w:rFonts w:hint="eastAsia"/>
        </w:rPr>
        <w:t>北京</w:t>
      </w:r>
      <w:r w:rsidR="00207176">
        <w:rPr>
          <w:rFonts w:hint="eastAsia"/>
        </w:rPr>
        <w:t>:</w:t>
      </w:r>
      <w:r w:rsidRPr="000F676C">
        <w:rPr>
          <w:rFonts w:hint="eastAsia"/>
        </w:rPr>
        <w:t>商务印书馆</w:t>
      </w:r>
      <w:r w:rsidR="00425B0B">
        <w:rPr>
          <w:rFonts w:hint="eastAsia"/>
        </w:rPr>
        <w:t>,</w:t>
      </w:r>
      <w:r w:rsidRPr="000F676C">
        <w:rPr>
          <w:rFonts w:hint="eastAsia"/>
        </w:rPr>
        <w:t>2016</w:t>
      </w:r>
      <w:r w:rsidR="00425B0B">
        <w:t>.</w:t>
      </w:r>
    </w:p>
    <w:p w14:paraId="63D2980B" w14:textId="21AEE8DB" w:rsidR="000F676C" w:rsidRPr="000F676C" w:rsidRDefault="000F676C" w:rsidP="000F676C">
      <w:r w:rsidRPr="000F676C">
        <w:rPr>
          <w:rFonts w:hint="eastAsia"/>
        </w:rPr>
        <w:t>[14]</w:t>
      </w:r>
      <w:r w:rsidR="00CE1942">
        <w:t xml:space="preserve"> </w:t>
      </w:r>
      <w:proofErr w:type="gramStart"/>
      <w:r w:rsidRPr="000F676C">
        <w:rPr>
          <w:rFonts w:hint="eastAsia"/>
        </w:rPr>
        <w:t>齐泽克</w:t>
      </w:r>
      <w:proofErr w:type="gramEnd"/>
      <w:r w:rsidRPr="000F676C">
        <w:rPr>
          <w:rFonts w:hint="eastAsia"/>
        </w:rPr>
        <w:t>.</w:t>
      </w:r>
      <w:r w:rsidRPr="000F676C">
        <w:rPr>
          <w:rFonts w:hint="eastAsia"/>
        </w:rPr>
        <w:t>视差之见</w:t>
      </w:r>
      <w:r w:rsidRPr="000F676C">
        <w:rPr>
          <w:rFonts w:hint="eastAsia"/>
        </w:rPr>
        <w:t>[M].</w:t>
      </w:r>
      <w:r w:rsidR="00207176">
        <w:rPr>
          <w:rFonts w:hint="eastAsia"/>
        </w:rPr>
        <w:t>浙江</w:t>
      </w:r>
      <w:r w:rsidR="00207176">
        <w:rPr>
          <w:rFonts w:hint="eastAsia"/>
        </w:rPr>
        <w:t>:</w:t>
      </w:r>
      <w:r w:rsidRPr="000F676C">
        <w:rPr>
          <w:rFonts w:hint="eastAsia"/>
        </w:rPr>
        <w:t>浙江大学出版社</w:t>
      </w:r>
      <w:r w:rsidR="00425B0B">
        <w:rPr>
          <w:rFonts w:hint="eastAsia"/>
        </w:rPr>
        <w:t>,</w:t>
      </w:r>
      <w:r w:rsidRPr="000F676C">
        <w:rPr>
          <w:rFonts w:hint="eastAsia"/>
        </w:rPr>
        <w:t>2014</w:t>
      </w:r>
      <w:r w:rsidR="00425B0B">
        <w:t>.</w:t>
      </w:r>
    </w:p>
    <w:p w14:paraId="211FD090" w14:textId="2ADB4296" w:rsidR="000F676C" w:rsidRPr="000F676C" w:rsidRDefault="000F676C" w:rsidP="000F676C">
      <w:r w:rsidRPr="000F676C">
        <w:rPr>
          <w:rFonts w:hint="eastAsia"/>
        </w:rPr>
        <w:t>[15]</w:t>
      </w:r>
      <w:r w:rsidR="00CE1942">
        <w:t xml:space="preserve"> </w:t>
      </w:r>
      <w:r w:rsidRPr="000F676C">
        <w:rPr>
          <w:rFonts w:hint="eastAsia"/>
        </w:rPr>
        <w:t>Harold Abelson</w:t>
      </w:r>
      <w:r w:rsidR="00CE1942">
        <w:rPr>
          <w:rFonts w:hint="eastAsia"/>
        </w:rPr>
        <w:t>,</w:t>
      </w:r>
      <w:r w:rsidR="00CE1942">
        <w:t xml:space="preserve"> </w:t>
      </w:r>
      <w:r w:rsidRPr="000F676C">
        <w:rPr>
          <w:rFonts w:hint="eastAsia"/>
        </w:rPr>
        <w:t>Gerald Jay Sussman</w:t>
      </w:r>
      <w:r w:rsidR="00CE1942">
        <w:t xml:space="preserve">, </w:t>
      </w:r>
      <w:r w:rsidRPr="000F676C">
        <w:rPr>
          <w:rFonts w:hint="eastAsia"/>
        </w:rPr>
        <w:t>Julie Sussman</w:t>
      </w:r>
      <w:r w:rsidR="00CE1942">
        <w:rPr>
          <w:rFonts w:hint="eastAsia"/>
        </w:rPr>
        <w:t>.</w:t>
      </w:r>
      <w:r w:rsidRPr="000F676C">
        <w:rPr>
          <w:rFonts w:hint="eastAsia"/>
        </w:rPr>
        <w:t>计算机程序构造和解释</w:t>
      </w:r>
      <w:r w:rsidRPr="000F676C">
        <w:rPr>
          <w:rFonts w:hint="eastAsia"/>
        </w:rPr>
        <w:t>[M].</w:t>
      </w:r>
      <w:r w:rsidR="00207176">
        <w:rPr>
          <w:rFonts w:hint="eastAsia"/>
        </w:rPr>
        <w:t>北京</w:t>
      </w:r>
      <w:r w:rsidR="00207176">
        <w:rPr>
          <w:rFonts w:hint="eastAsia"/>
        </w:rPr>
        <w:t>:</w:t>
      </w:r>
      <w:r w:rsidRPr="000F676C">
        <w:rPr>
          <w:rFonts w:hint="eastAsia"/>
        </w:rPr>
        <w:t>机械工业出版社</w:t>
      </w:r>
      <w:r w:rsidRPr="000F676C">
        <w:rPr>
          <w:rFonts w:hint="eastAsia"/>
        </w:rPr>
        <w:t>,2004</w:t>
      </w:r>
      <w:r w:rsidR="00425B0B">
        <w:t>.</w:t>
      </w:r>
    </w:p>
    <w:p w14:paraId="5C90F3BC" w14:textId="0AAEE8AE" w:rsidR="000F676C" w:rsidRPr="000F676C" w:rsidRDefault="000F676C" w:rsidP="000F676C">
      <w:r w:rsidRPr="000F676C">
        <w:rPr>
          <w:rFonts w:hint="eastAsia"/>
        </w:rPr>
        <w:t>[16]</w:t>
      </w:r>
      <w:r w:rsidR="00CE1942">
        <w:t xml:space="preserve"> </w:t>
      </w:r>
      <w:r w:rsidRPr="000F676C">
        <w:rPr>
          <w:rFonts w:hint="eastAsia"/>
        </w:rPr>
        <w:t>Eugenia Cheng. The Joy of Abstraction[M</w:t>
      </w:r>
      <w:proofErr w:type="gramStart"/>
      <w:r w:rsidRPr="000F676C">
        <w:rPr>
          <w:rFonts w:hint="eastAsia"/>
        </w:rPr>
        <w:t>].</w:t>
      </w:r>
      <w:r w:rsidR="00207176">
        <w:t>United</w:t>
      </w:r>
      <w:proofErr w:type="gramEnd"/>
      <w:r w:rsidR="00207176">
        <w:t xml:space="preserve"> Kingdom: </w:t>
      </w:r>
      <w:r w:rsidRPr="000F676C">
        <w:rPr>
          <w:rFonts w:hint="eastAsia"/>
        </w:rPr>
        <w:t>Cambridge University Press,2023</w:t>
      </w:r>
      <w:r w:rsidR="00425B0B">
        <w:t>.</w:t>
      </w:r>
    </w:p>
    <w:p w14:paraId="3FE361D1" w14:textId="70107B34" w:rsidR="000F676C" w:rsidRPr="000F676C" w:rsidRDefault="000F676C" w:rsidP="000F676C">
      <w:r w:rsidRPr="000F676C">
        <w:rPr>
          <w:rFonts w:hint="eastAsia"/>
        </w:rPr>
        <w:t>[17]</w:t>
      </w:r>
      <w:r w:rsidR="00CE1942">
        <w:t xml:space="preserve"> </w:t>
      </w:r>
      <w:r w:rsidRPr="000F676C">
        <w:rPr>
          <w:rFonts w:hint="eastAsia"/>
        </w:rPr>
        <w:t>柏拉图</w:t>
      </w:r>
      <w:r w:rsidR="00425B0B">
        <w:t>.</w:t>
      </w:r>
      <w:r w:rsidRPr="000F676C">
        <w:rPr>
          <w:rFonts w:hint="eastAsia"/>
        </w:rPr>
        <w:t>巴曼尼得斯篇</w:t>
      </w:r>
      <w:r w:rsidRPr="000F676C">
        <w:rPr>
          <w:rFonts w:hint="eastAsia"/>
        </w:rPr>
        <w:t>[M].</w:t>
      </w:r>
      <w:r w:rsidR="005D36D7">
        <w:rPr>
          <w:rFonts w:hint="eastAsia"/>
        </w:rPr>
        <w:t>北京</w:t>
      </w:r>
      <w:r w:rsidR="005D36D7">
        <w:rPr>
          <w:rFonts w:hint="eastAsia"/>
        </w:rPr>
        <w:t>:</w:t>
      </w:r>
      <w:r w:rsidRPr="000F676C">
        <w:rPr>
          <w:rFonts w:hint="eastAsia"/>
        </w:rPr>
        <w:t>商务印书馆</w:t>
      </w:r>
      <w:r w:rsidR="00425B0B">
        <w:rPr>
          <w:rFonts w:hint="eastAsia"/>
        </w:rPr>
        <w:t>,</w:t>
      </w:r>
      <w:r w:rsidRPr="000F676C">
        <w:rPr>
          <w:rFonts w:hint="eastAsia"/>
        </w:rPr>
        <w:t>1982</w:t>
      </w:r>
      <w:r w:rsidR="00425B0B">
        <w:t>.</w:t>
      </w:r>
    </w:p>
    <w:p w14:paraId="112C65B2" w14:textId="6CAFE55F" w:rsidR="000F676C" w:rsidRPr="000F676C" w:rsidRDefault="000F676C" w:rsidP="000F676C">
      <w:r w:rsidRPr="000F676C">
        <w:rPr>
          <w:rFonts w:hint="eastAsia"/>
        </w:rPr>
        <w:t>[18]</w:t>
      </w:r>
      <w:r w:rsidR="003911E8">
        <w:t xml:space="preserve"> </w:t>
      </w:r>
      <w:r w:rsidRPr="000F676C">
        <w:rPr>
          <w:rFonts w:hint="eastAsia"/>
        </w:rPr>
        <w:t>Jesse Schell.</w:t>
      </w:r>
      <w:r w:rsidRPr="000F676C">
        <w:rPr>
          <w:rFonts w:hint="eastAsia"/>
        </w:rPr>
        <w:t>游戏设计艺术</w:t>
      </w:r>
      <w:r w:rsidRPr="000F676C">
        <w:rPr>
          <w:rFonts w:hint="eastAsia"/>
        </w:rPr>
        <w:t>[M]</w:t>
      </w:r>
      <w:r w:rsidR="005D36D7">
        <w:rPr>
          <w:rFonts w:hint="eastAsia"/>
        </w:rPr>
        <w:t>.</w:t>
      </w:r>
      <w:r w:rsidR="005D36D7">
        <w:rPr>
          <w:rFonts w:hint="eastAsia"/>
        </w:rPr>
        <w:t>北京</w:t>
      </w:r>
      <w:r w:rsidR="005D36D7">
        <w:rPr>
          <w:rFonts w:hint="eastAsia"/>
        </w:rPr>
        <w:t>:</w:t>
      </w:r>
      <w:r w:rsidRPr="000F676C">
        <w:rPr>
          <w:rFonts w:hint="eastAsia"/>
        </w:rPr>
        <w:t>电子工业出版社</w:t>
      </w:r>
      <w:r w:rsidR="00425B0B">
        <w:rPr>
          <w:rFonts w:hint="eastAsia"/>
        </w:rPr>
        <w:t>,</w:t>
      </w:r>
      <w:r w:rsidRPr="000F676C">
        <w:rPr>
          <w:rFonts w:hint="eastAsia"/>
        </w:rPr>
        <w:t>2021</w:t>
      </w:r>
      <w:r w:rsidR="00425B0B">
        <w:t>.</w:t>
      </w:r>
    </w:p>
    <w:p w14:paraId="6F461E2D" w14:textId="702B403C" w:rsidR="000F676C" w:rsidRPr="000F676C" w:rsidRDefault="000F676C" w:rsidP="000F676C">
      <w:r w:rsidRPr="000F676C">
        <w:rPr>
          <w:rFonts w:hint="eastAsia"/>
        </w:rPr>
        <w:t>[19]</w:t>
      </w:r>
      <w:r w:rsidR="003911E8">
        <w:t xml:space="preserve"> </w:t>
      </w:r>
      <w:proofErr w:type="gramStart"/>
      <w:r w:rsidRPr="000F676C">
        <w:rPr>
          <w:rFonts w:hint="eastAsia"/>
        </w:rPr>
        <w:t>特</w:t>
      </w:r>
      <w:proofErr w:type="gramEnd"/>
      <w:r w:rsidRPr="000F676C">
        <w:rPr>
          <w:rFonts w:hint="eastAsia"/>
        </w:rPr>
        <w:t>伦斯</w:t>
      </w:r>
      <w:r w:rsidRPr="000F676C">
        <w:rPr>
          <w:rFonts w:hint="eastAsia"/>
        </w:rPr>
        <w:t>.</w:t>
      </w:r>
      <w:r w:rsidRPr="000F676C">
        <w:rPr>
          <w:rFonts w:hint="eastAsia"/>
        </w:rPr>
        <w:t>霍克斯</w:t>
      </w:r>
      <w:r w:rsidRPr="000F676C">
        <w:rPr>
          <w:rFonts w:hint="eastAsia"/>
        </w:rPr>
        <w:t>.</w:t>
      </w:r>
      <w:r w:rsidRPr="000F676C">
        <w:rPr>
          <w:rFonts w:hint="eastAsia"/>
        </w:rPr>
        <w:t>结构主义与符号学</w:t>
      </w:r>
      <w:r w:rsidRPr="000F676C">
        <w:rPr>
          <w:rFonts w:hint="eastAsia"/>
        </w:rPr>
        <w:t>[M].</w:t>
      </w:r>
      <w:r w:rsidR="005D36D7">
        <w:rPr>
          <w:rFonts w:hint="eastAsia"/>
        </w:rPr>
        <w:t>吉林</w:t>
      </w:r>
      <w:r w:rsidR="005D36D7">
        <w:rPr>
          <w:rFonts w:hint="eastAsia"/>
        </w:rPr>
        <w:t>:</w:t>
      </w:r>
      <w:r w:rsidRPr="000F676C">
        <w:rPr>
          <w:rFonts w:hint="eastAsia"/>
        </w:rPr>
        <w:t>知识产权出版社</w:t>
      </w:r>
      <w:r w:rsidR="00425B0B">
        <w:rPr>
          <w:rFonts w:hint="eastAsia"/>
        </w:rPr>
        <w:t>,</w:t>
      </w:r>
      <w:r w:rsidRPr="000F676C">
        <w:rPr>
          <w:rFonts w:hint="eastAsia"/>
        </w:rPr>
        <w:t>2018</w:t>
      </w:r>
      <w:r w:rsidR="00425B0B">
        <w:t>.</w:t>
      </w:r>
    </w:p>
    <w:p w14:paraId="680233B6" w14:textId="767D5189" w:rsidR="000E1E6A" w:rsidRDefault="000F676C" w:rsidP="000F676C">
      <w:pPr>
        <w:wordWrap w:val="0"/>
        <w:spacing w:line="360" w:lineRule="exact"/>
      </w:pPr>
      <w:r w:rsidRPr="000F676C">
        <w:rPr>
          <w:rFonts w:hint="eastAsia"/>
        </w:rPr>
        <w:t>[20]</w:t>
      </w:r>
      <w:r w:rsidR="003911E8">
        <w:t xml:space="preserve"> </w:t>
      </w:r>
      <w:r w:rsidRPr="000F676C">
        <w:rPr>
          <w:rFonts w:hint="eastAsia"/>
        </w:rPr>
        <w:t>Ernest Adams.</w:t>
      </w:r>
      <w:r w:rsidRPr="000F676C">
        <w:rPr>
          <w:rFonts w:hint="eastAsia"/>
        </w:rPr>
        <w:t>游戏机制</w:t>
      </w:r>
      <w:r w:rsidRPr="000F676C">
        <w:rPr>
          <w:rFonts w:hint="eastAsia"/>
        </w:rPr>
        <w:t>[M]</w:t>
      </w:r>
      <w:r w:rsidR="005D36D7">
        <w:rPr>
          <w:rFonts w:hint="eastAsia"/>
        </w:rPr>
        <w:t>.</w:t>
      </w:r>
      <w:r w:rsidR="005D36D7">
        <w:rPr>
          <w:rFonts w:hint="eastAsia"/>
        </w:rPr>
        <w:t>北京</w:t>
      </w:r>
      <w:r w:rsidR="005D36D7">
        <w:rPr>
          <w:rFonts w:hint="eastAsia"/>
        </w:rPr>
        <w:t>:</w:t>
      </w:r>
      <w:r w:rsidRPr="000F676C">
        <w:rPr>
          <w:rFonts w:hint="eastAsia"/>
        </w:rPr>
        <w:t>人民邮电出版社</w:t>
      </w:r>
      <w:r w:rsidR="00425B0B">
        <w:rPr>
          <w:rFonts w:hint="eastAsia"/>
        </w:rPr>
        <w:t>,</w:t>
      </w:r>
      <w:r w:rsidRPr="000F676C">
        <w:rPr>
          <w:rFonts w:hint="eastAsia"/>
        </w:rPr>
        <w:t>2014</w:t>
      </w:r>
      <w:r w:rsidR="00425B0B">
        <w:t>.</w:t>
      </w:r>
    </w:p>
    <w:p w14:paraId="13F9C758" w14:textId="77777777" w:rsidR="003911E8" w:rsidRPr="000E1E6A" w:rsidRDefault="003911E8" w:rsidP="000F676C">
      <w:pPr>
        <w:wordWrap w:val="0"/>
        <w:spacing w:line="360" w:lineRule="exact"/>
        <w:rPr>
          <w:rFonts w:ascii="宋体" w:hAnsi="宋体"/>
          <w:color w:val="CC00CC"/>
          <w:szCs w:val="21"/>
        </w:rPr>
      </w:pPr>
    </w:p>
    <w:permEnd w:id="1399684690"/>
    <w:p w14:paraId="46019CAE" w14:textId="77777777" w:rsidR="00117889" w:rsidRPr="0008585D" w:rsidRDefault="00117889" w:rsidP="0008585D">
      <w:pPr>
        <w:spacing w:beforeLines="50" w:before="120" w:afterLines="50" w:after="120" w:line="360" w:lineRule="exact"/>
        <w:rPr>
          <w:rFonts w:ascii="黑体" w:eastAsia="黑体"/>
          <w:sz w:val="28"/>
        </w:rPr>
      </w:pPr>
      <w:r w:rsidRPr="0008585D">
        <w:rPr>
          <w:rFonts w:ascii="黑体" w:eastAsia="黑体" w:hint="eastAsia"/>
          <w:sz w:val="28"/>
        </w:rPr>
        <w:t>四、</w:t>
      </w:r>
      <w:r w:rsidR="003C56B6" w:rsidRPr="0008585D">
        <w:rPr>
          <w:rFonts w:ascii="黑体" w:eastAsia="黑体" w:hint="eastAsia"/>
          <w:sz w:val="28"/>
        </w:rPr>
        <w:t>审核意见</w:t>
      </w:r>
    </w:p>
    <w:tbl>
      <w:tblPr>
        <w:tblW w:w="8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0"/>
      </w:tblGrid>
      <w:tr w:rsidR="003C56B6" w14:paraId="2CCF65F6" w14:textId="77777777" w:rsidTr="00D82E2B">
        <w:trPr>
          <w:trHeight w:val="5068"/>
        </w:trPr>
        <w:tc>
          <w:tcPr>
            <w:tcW w:w="8500" w:type="dxa"/>
            <w:vAlign w:val="bottom"/>
          </w:tcPr>
          <w:p w14:paraId="46E4A843" w14:textId="77777777" w:rsidR="005A3AC1" w:rsidRPr="004377B6" w:rsidRDefault="005A3AC1" w:rsidP="005A3AC1">
            <w:pPr>
              <w:rPr>
                <w:rFonts w:ascii="黑体" w:eastAsia="黑体" w:hAnsi="宋体"/>
                <w:sz w:val="24"/>
                <w:szCs w:val="24"/>
              </w:rPr>
            </w:pPr>
            <w:r w:rsidRPr="004377B6">
              <w:rPr>
                <w:rFonts w:ascii="黑体" w:eastAsia="黑体" w:hAnsi="宋体" w:hint="eastAsia"/>
                <w:sz w:val="24"/>
                <w:szCs w:val="24"/>
              </w:rPr>
              <w:t>指导教师审核意见：</w:t>
            </w:r>
            <w:r w:rsidRPr="004377B6">
              <w:rPr>
                <w:rFonts w:ascii="黑体" w:eastAsia="黑体" w:hAnsi="宋体" w:hint="eastAsia"/>
                <w:szCs w:val="21"/>
              </w:rPr>
              <w:t>（</w:t>
            </w:r>
            <w:r w:rsidR="007778D0" w:rsidRPr="004377B6">
              <w:rPr>
                <w:rFonts w:ascii="黑体" w:eastAsia="黑体" w:hAnsi="宋体" w:hint="eastAsia"/>
                <w:szCs w:val="21"/>
              </w:rPr>
              <w:t>针</w:t>
            </w:r>
            <w:r w:rsidRPr="004377B6">
              <w:rPr>
                <w:rFonts w:ascii="黑体" w:eastAsia="黑体" w:hAnsi="宋体" w:hint="eastAsia"/>
                <w:szCs w:val="21"/>
              </w:rPr>
              <w:t>对选题的价值及可行性作出具体评价）</w:t>
            </w:r>
          </w:p>
          <w:p w14:paraId="4DB5E9DF" w14:textId="4BFEA0BC" w:rsidR="006C543B" w:rsidRPr="0042402F" w:rsidRDefault="00042631" w:rsidP="003911E8">
            <w:pPr>
              <w:spacing w:line="360" w:lineRule="exact"/>
              <w:ind w:firstLineChars="200" w:firstLine="420"/>
              <w:rPr>
                <w:rFonts w:ascii="宋体" w:hAnsi="宋体"/>
                <w:szCs w:val="21"/>
              </w:rPr>
            </w:pPr>
            <w:permStart w:id="1968722995" w:edGrp="everyone"/>
            <w:r>
              <w:rPr>
                <w:rFonts w:hint="eastAsia"/>
              </w:rPr>
              <w:t>X</w:t>
            </w:r>
            <w:r>
              <w:t>X</w:t>
            </w:r>
            <w:r w:rsidR="00EB3A48" w:rsidRPr="00EB3A48">
              <w:rPr>
                <w:rFonts w:hint="eastAsia"/>
              </w:rPr>
              <w:t>同学成功地将哲学思考与现代游戏设计相结合，提出了一个创新的</w:t>
            </w:r>
            <w:r w:rsidR="001D6671">
              <w:rPr>
                <w:rFonts w:hint="eastAsia"/>
              </w:rPr>
              <w:t>设计</w:t>
            </w:r>
            <w:r w:rsidR="00EB3A48" w:rsidRPr="00EB3A48">
              <w:rPr>
                <w:rFonts w:hint="eastAsia"/>
              </w:rPr>
              <w:t>方案，旨在通过游戏化的方式传播和讨论哲学思想，这一点</w:t>
            </w:r>
            <w:r w:rsidR="00EB3A48">
              <w:rPr>
                <w:rFonts w:hint="eastAsia"/>
              </w:rPr>
              <w:t>很具新意、</w:t>
            </w:r>
            <w:r w:rsidR="00EB3A48" w:rsidRPr="00EB3A48">
              <w:rPr>
                <w:rFonts w:hint="eastAsia"/>
              </w:rPr>
              <w:t>非常值得肯定。在方案介绍部分，</w:t>
            </w:r>
            <w:r w:rsidR="00D51D5E">
              <w:rPr>
                <w:rFonts w:hint="eastAsia"/>
              </w:rPr>
              <w:t>X</w:t>
            </w:r>
            <w:r w:rsidR="00EB3A48" w:rsidRPr="00EB3A48">
              <w:rPr>
                <w:rFonts w:hint="eastAsia"/>
              </w:rPr>
              <w:t>同学提出了一个基于黑格尔哲学和符号学的复杂游戏世界结构，这一结构不仅具有理论深度，也体现了对游戏设计的</w:t>
            </w:r>
            <w:r w:rsidR="00EB3A48">
              <w:rPr>
                <w:rFonts w:hint="eastAsia"/>
              </w:rPr>
              <w:t>思考；</w:t>
            </w:r>
            <w:r w:rsidR="00EB3A48" w:rsidRPr="00EB3A48">
              <w:rPr>
                <w:rFonts w:hint="eastAsia"/>
              </w:rPr>
              <w:t>同时，</w:t>
            </w:r>
            <w:r w:rsidR="0082656B">
              <w:rPr>
                <w:rFonts w:hint="eastAsia"/>
              </w:rPr>
              <w:t>X</w:t>
            </w:r>
            <w:r w:rsidR="00EB3A48" w:rsidRPr="00EB3A48">
              <w:rPr>
                <w:rFonts w:hint="eastAsia"/>
              </w:rPr>
              <w:t>同学还提出了结合古希腊辩证法的八个假设，为游戏的哲学深度和教育价值增添了亮点。</w:t>
            </w:r>
            <w:r w:rsidR="00EB3A48">
              <w:rPr>
                <w:rFonts w:hint="eastAsia"/>
              </w:rPr>
              <w:t>综上所述，同意开题。</w:t>
            </w:r>
          </w:p>
          <w:p w14:paraId="56D9DDDC" w14:textId="6AAC3393" w:rsidR="006C543B" w:rsidRDefault="006C543B" w:rsidP="0042402F">
            <w:pPr>
              <w:spacing w:line="360" w:lineRule="exact"/>
              <w:rPr>
                <w:rFonts w:ascii="宋体" w:hAnsi="宋体"/>
                <w:szCs w:val="21"/>
              </w:rPr>
            </w:pPr>
          </w:p>
          <w:p w14:paraId="6B43884F" w14:textId="6EA48B55" w:rsidR="003911E8" w:rsidRPr="0042402F" w:rsidRDefault="003911E8" w:rsidP="0042402F">
            <w:pPr>
              <w:spacing w:line="360" w:lineRule="exact"/>
              <w:rPr>
                <w:rFonts w:ascii="宋体" w:hAnsi="宋体"/>
                <w:szCs w:val="21"/>
              </w:rPr>
            </w:pPr>
          </w:p>
          <w:p w14:paraId="7F21368E" w14:textId="77777777" w:rsidR="006C543B" w:rsidRPr="0042402F" w:rsidRDefault="006C543B" w:rsidP="0042402F">
            <w:pPr>
              <w:spacing w:line="360" w:lineRule="exact"/>
              <w:rPr>
                <w:rFonts w:ascii="宋体" w:hAnsi="宋体"/>
                <w:szCs w:val="21"/>
              </w:rPr>
            </w:pPr>
          </w:p>
          <w:p w14:paraId="3836EC88" w14:textId="77777777" w:rsidR="006C543B" w:rsidRPr="0042402F" w:rsidRDefault="006C543B" w:rsidP="0042402F">
            <w:pPr>
              <w:spacing w:line="360" w:lineRule="exact"/>
              <w:rPr>
                <w:rFonts w:ascii="宋体" w:hAnsi="宋体"/>
                <w:szCs w:val="21"/>
              </w:rPr>
            </w:pPr>
          </w:p>
          <w:p w14:paraId="2E1CFC7E" w14:textId="77777777" w:rsidR="006C543B" w:rsidRPr="0042402F" w:rsidRDefault="006C543B" w:rsidP="0042402F">
            <w:pPr>
              <w:spacing w:line="360" w:lineRule="exact"/>
              <w:rPr>
                <w:rFonts w:ascii="宋体" w:hAnsi="宋体"/>
                <w:szCs w:val="21"/>
              </w:rPr>
            </w:pPr>
          </w:p>
          <w:permEnd w:id="1968722995"/>
          <w:p w14:paraId="290F3482" w14:textId="77777777" w:rsidR="006C543B" w:rsidRPr="005A3AC1" w:rsidRDefault="006C543B" w:rsidP="005A3AC1">
            <w:pPr>
              <w:ind w:firstLineChars="2300" w:firstLine="4830"/>
              <w:rPr>
                <w:rFonts w:ascii="黑体" w:eastAsia="黑体" w:hAnsi="宋体"/>
                <w:szCs w:val="21"/>
              </w:rPr>
            </w:pPr>
            <w:r w:rsidRPr="005A3AC1">
              <w:rPr>
                <w:rFonts w:ascii="黑体" w:eastAsia="黑体" w:hAnsi="宋体" w:hint="eastAsia"/>
                <w:szCs w:val="21"/>
              </w:rPr>
              <w:t>指导教师签名</w:t>
            </w:r>
            <w:r w:rsidRPr="005A3AC1">
              <w:rPr>
                <w:rFonts w:ascii="黑体" w:eastAsia="黑体" w:hAnsi="宋体" w:hint="eastAsia"/>
                <w:szCs w:val="21"/>
                <w:u w:val="single"/>
              </w:rPr>
              <w:t xml:space="preserve">   </w:t>
            </w:r>
            <w:permStart w:id="663227906" w:edGrp="everyone"/>
            <w:r w:rsidRPr="005A3AC1">
              <w:rPr>
                <w:rFonts w:ascii="黑体" w:eastAsia="黑体" w:hAnsi="宋体" w:hint="eastAsia"/>
                <w:szCs w:val="21"/>
                <w:u w:val="single"/>
              </w:rPr>
              <w:t xml:space="preserve">  </w:t>
            </w:r>
            <w:permEnd w:id="663227906"/>
            <w:r w:rsidRPr="005A3AC1">
              <w:rPr>
                <w:rFonts w:ascii="黑体" w:eastAsia="黑体" w:hAnsi="宋体" w:hint="eastAsia"/>
                <w:szCs w:val="21"/>
                <w:u w:val="single"/>
              </w:rPr>
              <w:t xml:space="preserve">  </w:t>
            </w:r>
          </w:p>
          <w:p w14:paraId="475E24AF" w14:textId="77777777" w:rsidR="006C543B" w:rsidRDefault="006C543B">
            <w:pPr>
              <w:jc w:val="center"/>
              <w:rPr>
                <w:rFonts w:ascii="黑体" w:eastAsia="黑体" w:hAnsi="宋体"/>
                <w:szCs w:val="21"/>
              </w:rPr>
            </w:pPr>
            <w:r>
              <w:rPr>
                <w:rFonts w:ascii="宋体" w:hAnsi="宋体" w:hint="eastAsia"/>
                <w:sz w:val="28"/>
              </w:rPr>
              <w:t xml:space="preserve">                      </w:t>
            </w:r>
            <w:r w:rsidR="00641C40">
              <w:rPr>
                <w:rFonts w:ascii="宋体" w:hAnsi="宋体" w:hint="eastAsia"/>
                <w:sz w:val="28"/>
                <w:u w:val="single"/>
              </w:rPr>
              <w:t xml:space="preserve"> </w:t>
            </w:r>
            <w:permStart w:id="1866880828" w:edGrp="everyone"/>
            <w:r w:rsidR="00641C40">
              <w:rPr>
                <w:rFonts w:ascii="宋体" w:hAnsi="宋体" w:hint="eastAsia"/>
                <w:sz w:val="28"/>
                <w:u w:val="single"/>
              </w:rPr>
              <w:t xml:space="preserve"> </w:t>
            </w:r>
            <w:permEnd w:id="1866880828"/>
            <w:r w:rsidR="00641C40">
              <w:rPr>
                <w:rFonts w:ascii="宋体" w:hAnsi="宋体" w:hint="eastAsia"/>
                <w:sz w:val="28"/>
                <w:u w:val="single"/>
              </w:rPr>
              <w:t xml:space="preserve"> </w:t>
            </w:r>
            <w:r w:rsidR="00641C40" w:rsidRPr="005A3AC1">
              <w:rPr>
                <w:rFonts w:ascii="黑体" w:eastAsia="黑体" w:hAnsi="宋体" w:hint="eastAsia"/>
                <w:szCs w:val="21"/>
              </w:rPr>
              <w:t>年</w:t>
            </w:r>
            <w:r w:rsidR="00641C40">
              <w:rPr>
                <w:rFonts w:ascii="宋体" w:hAnsi="宋体" w:hint="eastAsia"/>
                <w:sz w:val="28"/>
                <w:u w:val="single"/>
              </w:rPr>
              <w:t xml:space="preserve"> </w:t>
            </w:r>
            <w:permStart w:id="97654831" w:edGrp="everyone"/>
            <w:r w:rsidR="00641C40">
              <w:rPr>
                <w:rFonts w:ascii="宋体" w:hAnsi="宋体" w:hint="eastAsia"/>
                <w:sz w:val="28"/>
                <w:u w:val="single"/>
              </w:rPr>
              <w:t xml:space="preserve"> </w:t>
            </w:r>
            <w:permEnd w:id="97654831"/>
            <w:r w:rsidR="00641C40">
              <w:rPr>
                <w:rFonts w:ascii="宋体" w:hAnsi="宋体" w:hint="eastAsia"/>
                <w:sz w:val="28"/>
                <w:u w:val="single"/>
              </w:rPr>
              <w:t xml:space="preserve"> </w:t>
            </w:r>
            <w:r w:rsidR="00641C40" w:rsidRPr="005A3AC1">
              <w:rPr>
                <w:rFonts w:ascii="黑体" w:eastAsia="黑体" w:hAnsi="宋体" w:hint="eastAsia"/>
                <w:szCs w:val="21"/>
              </w:rPr>
              <w:t>月</w:t>
            </w:r>
            <w:r w:rsidR="00641C40">
              <w:rPr>
                <w:rFonts w:ascii="宋体" w:hAnsi="宋体" w:hint="eastAsia"/>
                <w:sz w:val="28"/>
                <w:u w:val="single"/>
              </w:rPr>
              <w:t xml:space="preserve"> </w:t>
            </w:r>
            <w:permStart w:id="357460622" w:edGrp="everyone"/>
            <w:r w:rsidR="00641C40">
              <w:rPr>
                <w:rFonts w:ascii="宋体" w:hAnsi="宋体" w:hint="eastAsia"/>
                <w:sz w:val="28"/>
                <w:u w:val="single"/>
              </w:rPr>
              <w:t xml:space="preserve"> </w:t>
            </w:r>
            <w:permEnd w:id="357460622"/>
            <w:r w:rsidR="00641C40">
              <w:rPr>
                <w:rFonts w:ascii="宋体" w:hAnsi="宋体" w:hint="eastAsia"/>
                <w:sz w:val="28"/>
                <w:u w:val="single"/>
              </w:rPr>
              <w:t xml:space="preserve"> </w:t>
            </w:r>
            <w:r w:rsidR="00641C40" w:rsidRPr="005A3AC1">
              <w:rPr>
                <w:rFonts w:ascii="黑体" w:eastAsia="黑体" w:hAnsi="宋体" w:hint="eastAsia"/>
                <w:szCs w:val="21"/>
              </w:rPr>
              <w:t>日</w:t>
            </w:r>
          </w:p>
          <w:p w14:paraId="01B23607" w14:textId="77777777" w:rsidR="005A3AC1" w:rsidRPr="006C543B" w:rsidRDefault="005A3AC1">
            <w:pPr>
              <w:jc w:val="center"/>
              <w:rPr>
                <w:rFonts w:ascii="宋体" w:hAnsi="宋体"/>
                <w:sz w:val="28"/>
              </w:rPr>
            </w:pPr>
          </w:p>
        </w:tc>
      </w:tr>
      <w:tr w:rsidR="006C543B" w14:paraId="13E02AA3" w14:textId="77777777" w:rsidTr="00D82E2B">
        <w:trPr>
          <w:trHeight w:val="3965"/>
        </w:trPr>
        <w:tc>
          <w:tcPr>
            <w:tcW w:w="8500" w:type="dxa"/>
            <w:vAlign w:val="bottom"/>
          </w:tcPr>
          <w:p w14:paraId="2B8769C9" w14:textId="77777777" w:rsidR="005A3AC1" w:rsidRPr="004377B6" w:rsidRDefault="005A3AC1" w:rsidP="005A3AC1">
            <w:pPr>
              <w:rPr>
                <w:rFonts w:ascii="黑体" w:eastAsia="黑体" w:hAnsi="楷体"/>
                <w:sz w:val="24"/>
                <w:szCs w:val="24"/>
              </w:rPr>
            </w:pPr>
            <w:r w:rsidRPr="004377B6">
              <w:rPr>
                <w:rFonts w:ascii="黑体" w:eastAsia="黑体" w:hAnsi="楷体" w:hint="eastAsia"/>
                <w:sz w:val="24"/>
                <w:szCs w:val="24"/>
              </w:rPr>
              <w:t>专业审核意见：</w:t>
            </w:r>
          </w:p>
          <w:p w14:paraId="04F1FF38" w14:textId="77777777" w:rsidR="005A3AC1" w:rsidRPr="00CB3579" w:rsidRDefault="005A3AC1" w:rsidP="0042402F">
            <w:pPr>
              <w:spacing w:line="360" w:lineRule="exact"/>
              <w:rPr>
                <w:rFonts w:ascii="宋体" w:hAnsi="宋体"/>
                <w:szCs w:val="21"/>
              </w:rPr>
            </w:pPr>
            <w:permStart w:id="1341751082" w:edGrp="everyone"/>
          </w:p>
          <w:p w14:paraId="52D8A77D" w14:textId="77777777" w:rsidR="005A3AC1" w:rsidRPr="00CB3579" w:rsidRDefault="005A3AC1" w:rsidP="0042402F">
            <w:pPr>
              <w:spacing w:line="360" w:lineRule="exact"/>
              <w:rPr>
                <w:rFonts w:ascii="宋体" w:hAnsi="宋体"/>
                <w:szCs w:val="21"/>
              </w:rPr>
            </w:pPr>
          </w:p>
          <w:p w14:paraId="5C9E3D53" w14:textId="77777777" w:rsidR="005A3AC1" w:rsidRPr="0042402F" w:rsidRDefault="005A3AC1" w:rsidP="0042402F">
            <w:pPr>
              <w:spacing w:line="360" w:lineRule="exact"/>
              <w:rPr>
                <w:rFonts w:ascii="宋体" w:hAnsi="宋体"/>
                <w:szCs w:val="21"/>
              </w:rPr>
            </w:pPr>
          </w:p>
          <w:p w14:paraId="3DA38DF7" w14:textId="77777777" w:rsidR="006C543B" w:rsidRDefault="006C543B" w:rsidP="0042402F">
            <w:pPr>
              <w:spacing w:line="360" w:lineRule="exact"/>
              <w:rPr>
                <w:rFonts w:ascii="宋体" w:hAnsi="宋体"/>
                <w:szCs w:val="21"/>
              </w:rPr>
            </w:pPr>
          </w:p>
          <w:p w14:paraId="468A1D63" w14:textId="77777777" w:rsidR="00D82E2B" w:rsidRPr="0042402F" w:rsidRDefault="00D82E2B" w:rsidP="0042402F">
            <w:pPr>
              <w:spacing w:line="360" w:lineRule="exact"/>
              <w:rPr>
                <w:rFonts w:ascii="宋体" w:hAnsi="宋体"/>
                <w:szCs w:val="21"/>
              </w:rPr>
            </w:pPr>
          </w:p>
          <w:p w14:paraId="3B9644F1" w14:textId="77777777" w:rsidR="006C543B" w:rsidRPr="0042402F" w:rsidRDefault="006C543B" w:rsidP="0042402F">
            <w:pPr>
              <w:spacing w:line="360" w:lineRule="exact"/>
              <w:rPr>
                <w:rFonts w:ascii="宋体" w:hAnsi="宋体"/>
                <w:szCs w:val="21"/>
              </w:rPr>
            </w:pPr>
          </w:p>
          <w:p w14:paraId="0EDFB38F" w14:textId="77777777" w:rsidR="006C543B" w:rsidRPr="0042402F" w:rsidRDefault="006C543B" w:rsidP="0042402F">
            <w:pPr>
              <w:spacing w:line="360" w:lineRule="exact"/>
              <w:rPr>
                <w:rFonts w:ascii="宋体" w:hAnsi="宋体"/>
                <w:szCs w:val="21"/>
              </w:rPr>
            </w:pPr>
          </w:p>
          <w:permEnd w:id="1341751082"/>
          <w:p w14:paraId="36F83EE8" w14:textId="77777777" w:rsidR="006C543B" w:rsidRPr="005A3AC1" w:rsidRDefault="006C543B" w:rsidP="005A3AC1">
            <w:pPr>
              <w:ind w:firstLineChars="2400" w:firstLine="5040"/>
              <w:rPr>
                <w:rFonts w:ascii="黑体" w:eastAsia="黑体" w:hAnsi="宋体"/>
                <w:szCs w:val="21"/>
              </w:rPr>
            </w:pPr>
            <w:r w:rsidRPr="005A3AC1">
              <w:rPr>
                <w:rFonts w:ascii="黑体" w:eastAsia="黑体" w:hAnsi="宋体" w:hint="eastAsia"/>
                <w:szCs w:val="21"/>
              </w:rPr>
              <w:t>负责人签名</w:t>
            </w:r>
            <w:r w:rsidRPr="005A3AC1">
              <w:rPr>
                <w:rFonts w:ascii="黑体" w:eastAsia="黑体" w:hAnsi="宋体" w:hint="eastAsia"/>
                <w:szCs w:val="21"/>
                <w:u w:val="single"/>
              </w:rPr>
              <w:t xml:space="preserve">  </w:t>
            </w:r>
            <w:permStart w:id="1816679959" w:edGrp="everyone"/>
            <w:r w:rsidR="00641C40">
              <w:rPr>
                <w:rFonts w:ascii="黑体" w:eastAsia="黑体" w:hAnsi="宋体" w:hint="eastAsia"/>
                <w:szCs w:val="21"/>
                <w:u w:val="single"/>
              </w:rPr>
              <w:t xml:space="preserve"> </w:t>
            </w:r>
            <w:r w:rsidRPr="005A3AC1">
              <w:rPr>
                <w:rFonts w:ascii="黑体" w:eastAsia="黑体" w:hAnsi="宋体" w:hint="eastAsia"/>
                <w:szCs w:val="21"/>
                <w:u w:val="single"/>
              </w:rPr>
              <w:t xml:space="preserve"> </w:t>
            </w:r>
            <w:permEnd w:id="1816679959"/>
            <w:r w:rsidRPr="005A3AC1">
              <w:rPr>
                <w:rFonts w:ascii="黑体" w:eastAsia="黑体" w:hAnsi="宋体" w:hint="eastAsia"/>
                <w:szCs w:val="21"/>
                <w:u w:val="single"/>
              </w:rPr>
              <w:t xml:space="preserve">  </w:t>
            </w:r>
          </w:p>
          <w:p w14:paraId="6C920878" w14:textId="77777777" w:rsidR="006C543B" w:rsidRDefault="006C543B" w:rsidP="006C543B">
            <w:pPr>
              <w:jc w:val="center"/>
              <w:rPr>
                <w:rFonts w:ascii="楷体" w:eastAsia="楷体" w:hAnsi="楷体"/>
                <w:sz w:val="24"/>
              </w:rPr>
            </w:pPr>
            <w:r>
              <w:rPr>
                <w:rFonts w:ascii="宋体" w:hAnsi="宋体" w:hint="eastAsia"/>
                <w:sz w:val="28"/>
              </w:rPr>
              <w:t xml:space="preserve">                    </w:t>
            </w:r>
            <w:r w:rsidR="00641C40">
              <w:rPr>
                <w:rFonts w:ascii="宋体" w:hAnsi="宋体" w:hint="eastAsia"/>
                <w:sz w:val="28"/>
              </w:rPr>
              <w:t xml:space="preserve">    </w:t>
            </w:r>
            <w:r>
              <w:rPr>
                <w:rFonts w:ascii="宋体" w:hAnsi="宋体" w:hint="eastAsia"/>
                <w:sz w:val="28"/>
                <w:u w:val="single"/>
              </w:rPr>
              <w:t xml:space="preserve"> </w:t>
            </w:r>
            <w:permStart w:id="2099796143" w:edGrp="everyone"/>
            <w:r>
              <w:rPr>
                <w:rFonts w:ascii="宋体" w:hAnsi="宋体" w:hint="eastAsia"/>
                <w:sz w:val="28"/>
                <w:u w:val="single"/>
              </w:rPr>
              <w:t xml:space="preserve"> </w:t>
            </w:r>
            <w:permEnd w:id="2099796143"/>
            <w:r>
              <w:rPr>
                <w:rFonts w:ascii="宋体" w:hAnsi="宋体" w:hint="eastAsia"/>
                <w:sz w:val="28"/>
                <w:u w:val="single"/>
              </w:rPr>
              <w:t xml:space="preserve"> </w:t>
            </w:r>
            <w:r w:rsidRPr="005A3AC1">
              <w:rPr>
                <w:rFonts w:ascii="黑体" w:eastAsia="黑体" w:hAnsi="宋体" w:hint="eastAsia"/>
                <w:szCs w:val="21"/>
              </w:rPr>
              <w:t>年</w:t>
            </w:r>
            <w:r>
              <w:rPr>
                <w:rFonts w:ascii="宋体" w:hAnsi="宋体" w:hint="eastAsia"/>
                <w:sz w:val="28"/>
                <w:u w:val="single"/>
              </w:rPr>
              <w:t xml:space="preserve"> </w:t>
            </w:r>
            <w:permStart w:id="1400253581" w:edGrp="everyone"/>
            <w:r>
              <w:rPr>
                <w:rFonts w:ascii="宋体" w:hAnsi="宋体" w:hint="eastAsia"/>
                <w:sz w:val="28"/>
                <w:u w:val="single"/>
              </w:rPr>
              <w:t xml:space="preserve"> </w:t>
            </w:r>
            <w:permEnd w:id="1400253581"/>
            <w:r w:rsidR="005A3AC1">
              <w:rPr>
                <w:rFonts w:ascii="宋体" w:hAnsi="宋体" w:hint="eastAsia"/>
                <w:sz w:val="28"/>
                <w:u w:val="single"/>
              </w:rPr>
              <w:t xml:space="preserve"> </w:t>
            </w:r>
            <w:r w:rsidRPr="005A3AC1">
              <w:rPr>
                <w:rFonts w:ascii="黑体" w:eastAsia="黑体" w:hAnsi="宋体" w:hint="eastAsia"/>
                <w:szCs w:val="21"/>
              </w:rPr>
              <w:t>月</w:t>
            </w:r>
            <w:r>
              <w:rPr>
                <w:rFonts w:ascii="宋体" w:hAnsi="宋体" w:hint="eastAsia"/>
                <w:sz w:val="28"/>
                <w:u w:val="single"/>
              </w:rPr>
              <w:t xml:space="preserve"> </w:t>
            </w:r>
            <w:permStart w:id="1797393063" w:edGrp="everyone"/>
            <w:r w:rsidR="00641C40">
              <w:rPr>
                <w:rFonts w:ascii="宋体" w:hAnsi="宋体" w:hint="eastAsia"/>
                <w:sz w:val="28"/>
                <w:u w:val="single"/>
              </w:rPr>
              <w:t xml:space="preserve"> </w:t>
            </w:r>
            <w:permEnd w:id="1797393063"/>
            <w:r>
              <w:rPr>
                <w:rFonts w:ascii="宋体" w:hAnsi="宋体" w:hint="eastAsia"/>
                <w:sz w:val="28"/>
                <w:u w:val="single"/>
              </w:rPr>
              <w:t xml:space="preserve"> </w:t>
            </w:r>
            <w:r w:rsidRPr="005A3AC1">
              <w:rPr>
                <w:rFonts w:ascii="黑体" w:eastAsia="黑体" w:hAnsi="宋体" w:hint="eastAsia"/>
                <w:szCs w:val="21"/>
              </w:rPr>
              <w:t>日</w:t>
            </w:r>
          </w:p>
          <w:p w14:paraId="395BDAA8" w14:textId="77777777" w:rsidR="006C543B" w:rsidRDefault="006C543B">
            <w:pPr>
              <w:jc w:val="center"/>
              <w:rPr>
                <w:rFonts w:ascii="楷体" w:eastAsia="楷体" w:hAnsi="楷体"/>
                <w:sz w:val="24"/>
              </w:rPr>
            </w:pPr>
          </w:p>
        </w:tc>
      </w:tr>
    </w:tbl>
    <w:p w14:paraId="19D06D42" w14:textId="77777777" w:rsidR="00117889" w:rsidRPr="008F5532" w:rsidRDefault="00117889">
      <w:pPr>
        <w:jc w:val="left"/>
        <w:rPr>
          <w:rFonts w:ascii="宋体" w:hAnsi="宋体"/>
          <w:sz w:val="28"/>
        </w:rPr>
      </w:pPr>
    </w:p>
    <w:p w14:paraId="6BFC3FBC" w14:textId="77777777" w:rsidR="00117889" w:rsidRPr="008F5532" w:rsidRDefault="00117889">
      <w:pPr>
        <w:jc w:val="left"/>
        <w:rPr>
          <w:rFonts w:ascii="宋体" w:hAnsi="宋体"/>
          <w:sz w:val="24"/>
        </w:rPr>
      </w:pPr>
    </w:p>
    <w:sectPr w:rsidR="00117889" w:rsidRPr="008F5532" w:rsidSect="00217F24">
      <w:pgSz w:w="11907" w:h="16840" w:code="9"/>
      <w:pgMar w:top="1304" w:right="1797" w:bottom="567" w:left="1797" w:header="720" w:footer="720" w:gutter="0"/>
      <w:cols w:space="425"/>
      <w:docGrid w:linePitch="2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8C6C4" w14:textId="77777777" w:rsidR="0005563D" w:rsidRDefault="0005563D" w:rsidP="003750D2">
      <w:r>
        <w:separator/>
      </w:r>
    </w:p>
  </w:endnote>
  <w:endnote w:type="continuationSeparator" w:id="0">
    <w:p w14:paraId="570956F9" w14:textId="77777777" w:rsidR="0005563D" w:rsidRDefault="0005563D" w:rsidP="0037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D48ED" w14:textId="77777777" w:rsidR="0005563D" w:rsidRDefault="0005563D" w:rsidP="003750D2">
      <w:r>
        <w:separator/>
      </w:r>
    </w:p>
  </w:footnote>
  <w:footnote w:type="continuationSeparator" w:id="0">
    <w:p w14:paraId="77FA8FF9" w14:textId="77777777" w:rsidR="0005563D" w:rsidRDefault="0005563D" w:rsidP="00375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2DE0"/>
    <w:multiLevelType w:val="hybridMultilevel"/>
    <w:tmpl w:val="7104FFF6"/>
    <w:lvl w:ilvl="0" w:tplc="3C168608">
      <w:start w:val="1"/>
      <w:numFmt w:val="japaneseCounting"/>
      <w:lvlText w:val="%1、"/>
      <w:lvlJc w:val="left"/>
      <w:pPr>
        <w:tabs>
          <w:tab w:val="num" w:pos="570"/>
        </w:tabs>
        <w:ind w:left="570" w:hanging="570"/>
      </w:pPr>
      <w:rPr>
        <w:rFonts w:ascii="黑体" w:eastAsia="黑体" w:hint="eastAsia"/>
        <w:sz w:val="2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2A204F17"/>
    <w:multiLevelType w:val="hybridMultilevel"/>
    <w:tmpl w:val="459CC06C"/>
    <w:lvl w:ilvl="0" w:tplc="2CF40196">
      <w:start w:val="1"/>
      <w:numFmt w:val="japaneseCounting"/>
      <w:lvlText w:val="%1、"/>
      <w:lvlJc w:val="left"/>
      <w:pPr>
        <w:tabs>
          <w:tab w:val="num" w:pos="570"/>
        </w:tabs>
        <w:ind w:left="570" w:hanging="57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34F25E25"/>
    <w:multiLevelType w:val="hybridMultilevel"/>
    <w:tmpl w:val="DAE048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E3C3544"/>
    <w:multiLevelType w:val="hybridMultilevel"/>
    <w:tmpl w:val="459C0854"/>
    <w:lvl w:ilvl="0" w:tplc="8EEA416E">
      <w:start w:val="1"/>
      <w:numFmt w:val="decimal"/>
      <w:lvlText w:val="%1、"/>
      <w:lvlJc w:val="left"/>
      <w:pPr>
        <w:tabs>
          <w:tab w:val="num" w:pos="1200"/>
        </w:tabs>
        <w:ind w:left="1200" w:hanging="36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4" w15:restartNumberingAfterBreak="0">
    <w:nsid w:val="400B1EEF"/>
    <w:multiLevelType w:val="hybridMultilevel"/>
    <w:tmpl w:val="F8D2428E"/>
    <w:lvl w:ilvl="0" w:tplc="AB045F8C">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52CC1901"/>
    <w:multiLevelType w:val="hybridMultilevel"/>
    <w:tmpl w:val="3970EC5A"/>
    <w:lvl w:ilvl="0" w:tplc="8A6CF980">
      <w:start w:val="1"/>
      <w:numFmt w:val="japaneseCounting"/>
      <w:lvlText w:val="%1、"/>
      <w:lvlJc w:val="left"/>
      <w:pPr>
        <w:tabs>
          <w:tab w:val="num" w:pos="570"/>
        </w:tabs>
        <w:ind w:left="570" w:hanging="570"/>
      </w:pPr>
      <w:rPr>
        <w:rFonts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54A80A86"/>
    <w:multiLevelType w:val="hybridMultilevel"/>
    <w:tmpl w:val="AB0CA102"/>
    <w:lvl w:ilvl="0" w:tplc="8EEA416E">
      <w:start w:val="1"/>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7" w15:restartNumberingAfterBreak="0">
    <w:nsid w:val="5CFF786F"/>
    <w:multiLevelType w:val="hybridMultilevel"/>
    <w:tmpl w:val="547EF290"/>
    <w:lvl w:ilvl="0" w:tplc="8EEA416E">
      <w:start w:val="1"/>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4"/>
  </w:num>
  <w:num w:numId="2">
    <w:abstractNumId w:val="6"/>
  </w:num>
  <w:num w:numId="3">
    <w:abstractNumId w:val="3"/>
  </w:num>
  <w:num w:numId="4">
    <w:abstractNumId w:val="7"/>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R5lqOEEGQRdUYpjOyPCiE0dxpcso2HXCNhPjHYWjq822l/mHmjxyFe+T22giom6Y8zrEajfkIkc4aBbxlqpD0w==" w:salt="jalBu2HxSnEQP3VEDyuL7Q=="/>
  <w:defaultTabStop w:val="425"/>
  <w:drawingGridHorizontalSpacing w:val="100"/>
  <w:drawingGridVerticalSpacing w:val="271"/>
  <w:displayHorizont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022"/>
    <w:rsid w:val="000211D9"/>
    <w:rsid w:val="00032397"/>
    <w:rsid w:val="00042631"/>
    <w:rsid w:val="0005563D"/>
    <w:rsid w:val="00064E14"/>
    <w:rsid w:val="000651DE"/>
    <w:rsid w:val="0008585D"/>
    <w:rsid w:val="00085923"/>
    <w:rsid w:val="00096995"/>
    <w:rsid w:val="000B1657"/>
    <w:rsid w:val="000C1A8A"/>
    <w:rsid w:val="000E1E6A"/>
    <w:rsid w:val="000F31AE"/>
    <w:rsid w:val="000F676C"/>
    <w:rsid w:val="00117889"/>
    <w:rsid w:val="00120525"/>
    <w:rsid w:val="00137786"/>
    <w:rsid w:val="00150A04"/>
    <w:rsid w:val="0016477A"/>
    <w:rsid w:val="00186EA1"/>
    <w:rsid w:val="001B568F"/>
    <w:rsid w:val="001D6671"/>
    <w:rsid w:val="001E0034"/>
    <w:rsid w:val="00207176"/>
    <w:rsid w:val="00210A67"/>
    <w:rsid w:val="00217F24"/>
    <w:rsid w:val="00220B73"/>
    <w:rsid w:val="00287FBB"/>
    <w:rsid w:val="002963E5"/>
    <w:rsid w:val="002A12E9"/>
    <w:rsid w:val="002C6AE1"/>
    <w:rsid w:val="002D4B04"/>
    <w:rsid w:val="002E2206"/>
    <w:rsid w:val="002E6302"/>
    <w:rsid w:val="002F323F"/>
    <w:rsid w:val="0034651E"/>
    <w:rsid w:val="003573D6"/>
    <w:rsid w:val="003750D2"/>
    <w:rsid w:val="003911E8"/>
    <w:rsid w:val="00392146"/>
    <w:rsid w:val="003B434D"/>
    <w:rsid w:val="003C14AD"/>
    <w:rsid w:val="003C56B6"/>
    <w:rsid w:val="0042402F"/>
    <w:rsid w:val="00425B0B"/>
    <w:rsid w:val="004377B6"/>
    <w:rsid w:val="00444EA1"/>
    <w:rsid w:val="00462A4E"/>
    <w:rsid w:val="00464D5F"/>
    <w:rsid w:val="004652AE"/>
    <w:rsid w:val="00485145"/>
    <w:rsid w:val="00486CB8"/>
    <w:rsid w:val="004A4F25"/>
    <w:rsid w:val="004C3F51"/>
    <w:rsid w:val="004E6B31"/>
    <w:rsid w:val="00501AE1"/>
    <w:rsid w:val="005069F4"/>
    <w:rsid w:val="0056333D"/>
    <w:rsid w:val="00574AF0"/>
    <w:rsid w:val="0059447B"/>
    <w:rsid w:val="00595F24"/>
    <w:rsid w:val="005A0A17"/>
    <w:rsid w:val="005A1E6B"/>
    <w:rsid w:val="005A3AC1"/>
    <w:rsid w:val="005A42B0"/>
    <w:rsid w:val="005D36D7"/>
    <w:rsid w:val="006058F1"/>
    <w:rsid w:val="006072A1"/>
    <w:rsid w:val="00613335"/>
    <w:rsid w:val="00641C40"/>
    <w:rsid w:val="00655963"/>
    <w:rsid w:val="0069537D"/>
    <w:rsid w:val="006A462B"/>
    <w:rsid w:val="006C4090"/>
    <w:rsid w:val="006C543B"/>
    <w:rsid w:val="00713785"/>
    <w:rsid w:val="007244BD"/>
    <w:rsid w:val="00756254"/>
    <w:rsid w:val="007778D0"/>
    <w:rsid w:val="00783FFF"/>
    <w:rsid w:val="00784DCC"/>
    <w:rsid w:val="007A1F7D"/>
    <w:rsid w:val="007E0AD0"/>
    <w:rsid w:val="008046CF"/>
    <w:rsid w:val="00807B2D"/>
    <w:rsid w:val="00815FE2"/>
    <w:rsid w:val="0082656B"/>
    <w:rsid w:val="0083002E"/>
    <w:rsid w:val="00832D41"/>
    <w:rsid w:val="00853031"/>
    <w:rsid w:val="00857EAE"/>
    <w:rsid w:val="008C10CC"/>
    <w:rsid w:val="008C1668"/>
    <w:rsid w:val="008D0E7C"/>
    <w:rsid w:val="008D5770"/>
    <w:rsid w:val="008E0241"/>
    <w:rsid w:val="008E2049"/>
    <w:rsid w:val="008F5532"/>
    <w:rsid w:val="00901CBB"/>
    <w:rsid w:val="00924A17"/>
    <w:rsid w:val="00953633"/>
    <w:rsid w:val="0099472A"/>
    <w:rsid w:val="00A14959"/>
    <w:rsid w:val="00A21022"/>
    <w:rsid w:val="00A25AB6"/>
    <w:rsid w:val="00A50702"/>
    <w:rsid w:val="00A520F5"/>
    <w:rsid w:val="00A6510C"/>
    <w:rsid w:val="00A81A0B"/>
    <w:rsid w:val="00A92269"/>
    <w:rsid w:val="00AB39C2"/>
    <w:rsid w:val="00AC1881"/>
    <w:rsid w:val="00AE4B86"/>
    <w:rsid w:val="00B07A71"/>
    <w:rsid w:val="00B40A75"/>
    <w:rsid w:val="00B63A0C"/>
    <w:rsid w:val="00B750B8"/>
    <w:rsid w:val="00BA2DE5"/>
    <w:rsid w:val="00BC2F7C"/>
    <w:rsid w:val="00BE6DCD"/>
    <w:rsid w:val="00C0575A"/>
    <w:rsid w:val="00C2786D"/>
    <w:rsid w:val="00C560EC"/>
    <w:rsid w:val="00C561F8"/>
    <w:rsid w:val="00C97E53"/>
    <w:rsid w:val="00CB3579"/>
    <w:rsid w:val="00CD54B1"/>
    <w:rsid w:val="00CE1942"/>
    <w:rsid w:val="00CE415D"/>
    <w:rsid w:val="00D03FC9"/>
    <w:rsid w:val="00D375B9"/>
    <w:rsid w:val="00D37BFC"/>
    <w:rsid w:val="00D51D5E"/>
    <w:rsid w:val="00D54AC6"/>
    <w:rsid w:val="00D81A64"/>
    <w:rsid w:val="00D82E2B"/>
    <w:rsid w:val="00DF60CA"/>
    <w:rsid w:val="00E40B46"/>
    <w:rsid w:val="00E47F41"/>
    <w:rsid w:val="00E659CA"/>
    <w:rsid w:val="00EB10F8"/>
    <w:rsid w:val="00EB3A48"/>
    <w:rsid w:val="00EC5C30"/>
    <w:rsid w:val="00EE1E2D"/>
    <w:rsid w:val="00F459C2"/>
    <w:rsid w:val="00F631DD"/>
    <w:rsid w:val="00F70691"/>
    <w:rsid w:val="00F83EA6"/>
    <w:rsid w:val="00F86ED5"/>
    <w:rsid w:val="00F91560"/>
    <w:rsid w:val="00F95F7E"/>
    <w:rsid w:val="00F96BDA"/>
    <w:rsid w:val="00FA4DB0"/>
    <w:rsid w:val="00FF7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61410"/>
  <w14:discardImageEditingData/>
  <w14:defaultImageDpi w14:val="96"/>
  <w15:chartTrackingRefBased/>
  <w15:docId w15:val="{FEC1CC11-50DE-BD48-BB1E-DDE20C84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link w:val="10"/>
    <w:qFormat/>
    <w:rsid w:val="00C561F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F31AE"/>
    <w:rPr>
      <w:sz w:val="18"/>
      <w:szCs w:val="18"/>
    </w:rPr>
  </w:style>
  <w:style w:type="paragraph" w:styleId="a4">
    <w:name w:val="header"/>
    <w:basedOn w:val="a"/>
    <w:link w:val="a5"/>
    <w:rsid w:val="003750D2"/>
    <w:pPr>
      <w:pBdr>
        <w:bottom w:val="single" w:sz="6" w:space="1" w:color="auto"/>
      </w:pBdr>
      <w:tabs>
        <w:tab w:val="center" w:pos="4153"/>
        <w:tab w:val="right" w:pos="8306"/>
      </w:tabs>
      <w:snapToGrid w:val="0"/>
      <w:jc w:val="center"/>
    </w:pPr>
    <w:rPr>
      <w:sz w:val="18"/>
      <w:szCs w:val="18"/>
    </w:rPr>
  </w:style>
  <w:style w:type="character" w:customStyle="1" w:styleId="a5">
    <w:name w:val="页眉 字符"/>
    <w:link w:val="a4"/>
    <w:rsid w:val="003750D2"/>
    <w:rPr>
      <w:kern w:val="2"/>
      <w:sz w:val="18"/>
      <w:szCs w:val="18"/>
    </w:rPr>
  </w:style>
  <w:style w:type="paragraph" w:styleId="a6">
    <w:name w:val="footer"/>
    <w:basedOn w:val="a"/>
    <w:link w:val="a7"/>
    <w:rsid w:val="003750D2"/>
    <w:pPr>
      <w:tabs>
        <w:tab w:val="center" w:pos="4153"/>
        <w:tab w:val="right" w:pos="8306"/>
      </w:tabs>
      <w:snapToGrid w:val="0"/>
      <w:jc w:val="left"/>
    </w:pPr>
    <w:rPr>
      <w:sz w:val="18"/>
      <w:szCs w:val="18"/>
    </w:rPr>
  </w:style>
  <w:style w:type="character" w:customStyle="1" w:styleId="a7">
    <w:name w:val="页脚 字符"/>
    <w:link w:val="a6"/>
    <w:rsid w:val="003750D2"/>
    <w:rPr>
      <w:kern w:val="2"/>
      <w:sz w:val="18"/>
      <w:szCs w:val="18"/>
    </w:rPr>
  </w:style>
  <w:style w:type="paragraph" w:styleId="a8">
    <w:name w:val="Title"/>
    <w:basedOn w:val="a"/>
    <w:next w:val="a"/>
    <w:link w:val="a9"/>
    <w:qFormat/>
    <w:rsid w:val="00C561F8"/>
    <w:pPr>
      <w:spacing w:before="240" w:after="60"/>
      <w:jc w:val="center"/>
      <w:outlineLvl w:val="0"/>
    </w:pPr>
    <w:rPr>
      <w:rFonts w:asciiTheme="majorHAnsi" w:hAnsiTheme="majorHAnsi" w:cstheme="majorBidi"/>
      <w:b/>
      <w:bCs/>
      <w:sz w:val="32"/>
      <w:szCs w:val="32"/>
    </w:rPr>
  </w:style>
  <w:style w:type="character" w:customStyle="1" w:styleId="a9">
    <w:name w:val="标题 字符"/>
    <w:basedOn w:val="a0"/>
    <w:link w:val="a8"/>
    <w:rsid w:val="00C561F8"/>
    <w:rPr>
      <w:rFonts w:asciiTheme="majorHAnsi" w:hAnsiTheme="majorHAnsi" w:cstheme="majorBidi"/>
      <w:b/>
      <w:bCs/>
      <w:kern w:val="2"/>
      <w:sz w:val="32"/>
      <w:szCs w:val="32"/>
    </w:rPr>
  </w:style>
  <w:style w:type="character" w:customStyle="1" w:styleId="10">
    <w:name w:val="标题 1 字符"/>
    <w:basedOn w:val="a0"/>
    <w:link w:val="1"/>
    <w:rsid w:val="00C561F8"/>
    <w:rPr>
      <w:b/>
      <w:bCs/>
      <w:kern w:val="44"/>
      <w:sz w:val="44"/>
      <w:szCs w:val="44"/>
    </w:rPr>
  </w:style>
  <w:style w:type="paragraph" w:styleId="aa">
    <w:name w:val="Subtitle"/>
    <w:basedOn w:val="a"/>
    <w:next w:val="a"/>
    <w:link w:val="ab"/>
    <w:qFormat/>
    <w:rsid w:val="00C561F8"/>
    <w:pPr>
      <w:spacing w:before="240" w:after="60" w:line="312" w:lineRule="auto"/>
      <w:jc w:val="center"/>
      <w:outlineLvl w:val="1"/>
    </w:pPr>
    <w:rPr>
      <w:rFonts w:asciiTheme="majorHAnsi" w:hAnsiTheme="majorHAnsi" w:cstheme="majorBidi"/>
      <w:b/>
      <w:bCs/>
      <w:kern w:val="28"/>
      <w:sz w:val="32"/>
      <w:szCs w:val="32"/>
    </w:rPr>
  </w:style>
  <w:style w:type="character" w:customStyle="1" w:styleId="ab">
    <w:name w:val="副标题 字符"/>
    <w:basedOn w:val="a0"/>
    <w:link w:val="aa"/>
    <w:rsid w:val="00C561F8"/>
    <w:rPr>
      <w:rFonts w:asciiTheme="majorHAnsi" w:hAnsiTheme="majorHAnsi" w:cstheme="majorBidi"/>
      <w:b/>
      <w:bCs/>
      <w:kern w:val="28"/>
      <w:sz w:val="32"/>
      <w:szCs w:val="32"/>
    </w:rPr>
  </w:style>
  <w:style w:type="character" w:styleId="ac">
    <w:name w:val="Strong"/>
    <w:basedOn w:val="a0"/>
    <w:qFormat/>
    <w:rsid w:val="003573D6"/>
    <w:rPr>
      <w:b/>
      <w:bCs/>
    </w:rPr>
  </w:style>
  <w:style w:type="character" w:styleId="ad">
    <w:name w:val="Subtle Emphasis"/>
    <w:basedOn w:val="a0"/>
    <w:uiPriority w:val="19"/>
    <w:qFormat/>
    <w:rsid w:val="003573D6"/>
    <w:rPr>
      <w:i/>
      <w:iCs/>
      <w:color w:val="404040" w:themeColor="text1" w:themeTint="BF"/>
    </w:rPr>
  </w:style>
  <w:style w:type="paragraph" w:styleId="ae">
    <w:name w:val="No Spacing"/>
    <w:uiPriority w:val="1"/>
    <w:qFormat/>
    <w:rsid w:val="003573D6"/>
    <w:pPr>
      <w:widowControl w:val="0"/>
      <w:jc w:val="both"/>
    </w:pPr>
    <w:rPr>
      <w:kern w:val="2"/>
      <w:sz w:val="21"/>
    </w:rPr>
  </w:style>
  <w:style w:type="character" w:styleId="af">
    <w:name w:val="Hyperlink"/>
    <w:uiPriority w:val="99"/>
    <w:unhideWhenUsed/>
    <w:rsid w:val="00FA4DB0"/>
    <w:rPr>
      <w:color w:val="0000FF"/>
      <w:u w:val="single"/>
    </w:rPr>
  </w:style>
  <w:style w:type="paragraph" w:styleId="af0">
    <w:name w:val="Quote"/>
    <w:basedOn w:val="a"/>
    <w:next w:val="a"/>
    <w:link w:val="af1"/>
    <w:uiPriority w:val="29"/>
    <w:qFormat/>
    <w:rsid w:val="008D0E7C"/>
    <w:pPr>
      <w:spacing w:before="200" w:after="160"/>
      <w:ind w:left="864" w:right="864"/>
      <w:jc w:val="center"/>
    </w:pPr>
    <w:rPr>
      <w:i/>
      <w:iCs/>
      <w:color w:val="404040" w:themeColor="text1" w:themeTint="BF"/>
    </w:rPr>
  </w:style>
  <w:style w:type="character" w:customStyle="1" w:styleId="af1">
    <w:name w:val="引用 字符"/>
    <w:basedOn w:val="a0"/>
    <w:link w:val="af0"/>
    <w:uiPriority w:val="29"/>
    <w:rsid w:val="008D0E7C"/>
    <w:rPr>
      <w:i/>
      <w:iCs/>
      <w:color w:val="404040" w:themeColor="text1" w:themeTint="BF"/>
      <w:kern w:val="2"/>
      <w:sz w:val="21"/>
    </w:rPr>
  </w:style>
  <w:style w:type="paragraph" w:styleId="af2">
    <w:name w:val="List Paragraph"/>
    <w:basedOn w:val="a"/>
    <w:uiPriority w:val="34"/>
    <w:qFormat/>
    <w:rsid w:val="00F95F7E"/>
    <w:pPr>
      <w:ind w:firstLineChars="200" w:firstLine="420"/>
    </w:pPr>
  </w:style>
  <w:style w:type="character" w:styleId="af3">
    <w:name w:val="Book Title"/>
    <w:basedOn w:val="a0"/>
    <w:uiPriority w:val="33"/>
    <w:qFormat/>
    <w:rsid w:val="00F95F7E"/>
    <w:rPr>
      <w:b/>
      <w:bCs/>
      <w:i/>
      <w:iCs/>
      <w:spacing w:val="5"/>
    </w:rPr>
  </w:style>
  <w:style w:type="character" w:styleId="af4">
    <w:name w:val="Intense Reference"/>
    <w:basedOn w:val="a0"/>
    <w:uiPriority w:val="32"/>
    <w:qFormat/>
    <w:rsid w:val="00F95F7E"/>
    <w:rPr>
      <w:b/>
      <w:bCs/>
      <w:smallCaps/>
      <w:color w:val="4472C4" w:themeColor="accent1"/>
      <w:spacing w:val="5"/>
    </w:rPr>
  </w:style>
  <w:style w:type="paragraph" w:styleId="af5">
    <w:name w:val="Intense Quote"/>
    <w:basedOn w:val="a"/>
    <w:next w:val="a"/>
    <w:link w:val="af6"/>
    <w:uiPriority w:val="30"/>
    <w:qFormat/>
    <w:rsid w:val="00F95F7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6">
    <w:name w:val="明显引用 字符"/>
    <w:basedOn w:val="a0"/>
    <w:link w:val="af5"/>
    <w:uiPriority w:val="30"/>
    <w:rsid w:val="00F95F7E"/>
    <w:rPr>
      <w:i/>
      <w:iCs/>
      <w:color w:val="4472C4" w:themeColor="accent1"/>
      <w:kern w:val="2"/>
      <w:sz w:val="21"/>
    </w:rPr>
  </w:style>
  <w:style w:type="character" w:styleId="af7">
    <w:name w:val="Intense Emphasis"/>
    <w:basedOn w:val="a0"/>
    <w:uiPriority w:val="21"/>
    <w:qFormat/>
    <w:rsid w:val="00F95F7E"/>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4014">
      <w:bodyDiv w:val="1"/>
      <w:marLeft w:val="0"/>
      <w:marRight w:val="0"/>
      <w:marTop w:val="0"/>
      <w:marBottom w:val="0"/>
      <w:divBdr>
        <w:top w:val="none" w:sz="0" w:space="0" w:color="auto"/>
        <w:left w:val="none" w:sz="0" w:space="0" w:color="auto"/>
        <w:bottom w:val="none" w:sz="0" w:space="0" w:color="auto"/>
        <w:right w:val="none" w:sz="0" w:space="0" w:color="auto"/>
      </w:divBdr>
    </w:div>
    <w:div w:id="131562996">
      <w:bodyDiv w:val="1"/>
      <w:marLeft w:val="0"/>
      <w:marRight w:val="0"/>
      <w:marTop w:val="0"/>
      <w:marBottom w:val="0"/>
      <w:divBdr>
        <w:top w:val="none" w:sz="0" w:space="0" w:color="auto"/>
        <w:left w:val="none" w:sz="0" w:space="0" w:color="auto"/>
        <w:bottom w:val="none" w:sz="0" w:space="0" w:color="auto"/>
        <w:right w:val="none" w:sz="0" w:space="0" w:color="auto"/>
      </w:divBdr>
    </w:div>
    <w:div w:id="210114145">
      <w:bodyDiv w:val="1"/>
      <w:marLeft w:val="0"/>
      <w:marRight w:val="0"/>
      <w:marTop w:val="0"/>
      <w:marBottom w:val="0"/>
      <w:divBdr>
        <w:top w:val="none" w:sz="0" w:space="0" w:color="auto"/>
        <w:left w:val="none" w:sz="0" w:space="0" w:color="auto"/>
        <w:bottom w:val="none" w:sz="0" w:space="0" w:color="auto"/>
        <w:right w:val="none" w:sz="0" w:space="0" w:color="auto"/>
      </w:divBdr>
    </w:div>
    <w:div w:id="320279538">
      <w:bodyDiv w:val="1"/>
      <w:marLeft w:val="0"/>
      <w:marRight w:val="0"/>
      <w:marTop w:val="0"/>
      <w:marBottom w:val="0"/>
      <w:divBdr>
        <w:top w:val="none" w:sz="0" w:space="0" w:color="auto"/>
        <w:left w:val="none" w:sz="0" w:space="0" w:color="auto"/>
        <w:bottom w:val="none" w:sz="0" w:space="0" w:color="auto"/>
        <w:right w:val="none" w:sz="0" w:space="0" w:color="auto"/>
      </w:divBdr>
    </w:div>
    <w:div w:id="1533375066">
      <w:bodyDiv w:val="1"/>
      <w:marLeft w:val="0"/>
      <w:marRight w:val="0"/>
      <w:marTop w:val="0"/>
      <w:marBottom w:val="0"/>
      <w:divBdr>
        <w:top w:val="none" w:sz="0" w:space="0" w:color="auto"/>
        <w:left w:val="none" w:sz="0" w:space="0" w:color="auto"/>
        <w:bottom w:val="none" w:sz="0" w:space="0" w:color="auto"/>
        <w:right w:val="none" w:sz="0" w:space="0" w:color="auto"/>
      </w:divBdr>
    </w:div>
    <w:div w:id="1692879291">
      <w:bodyDiv w:val="1"/>
      <w:marLeft w:val="0"/>
      <w:marRight w:val="0"/>
      <w:marTop w:val="0"/>
      <w:marBottom w:val="0"/>
      <w:divBdr>
        <w:top w:val="none" w:sz="0" w:space="0" w:color="auto"/>
        <w:left w:val="none" w:sz="0" w:space="0" w:color="auto"/>
        <w:bottom w:val="none" w:sz="0" w:space="0" w:color="auto"/>
        <w:right w:val="none" w:sz="0" w:space="0" w:color="auto"/>
      </w:divBdr>
    </w:div>
    <w:div w:id="1852139429">
      <w:bodyDiv w:val="1"/>
      <w:marLeft w:val="0"/>
      <w:marRight w:val="0"/>
      <w:marTop w:val="0"/>
      <w:marBottom w:val="0"/>
      <w:divBdr>
        <w:top w:val="none" w:sz="0" w:space="0" w:color="auto"/>
        <w:left w:val="none" w:sz="0" w:space="0" w:color="auto"/>
        <w:bottom w:val="none" w:sz="0" w:space="0" w:color="auto"/>
        <w:right w:val="none" w:sz="0" w:space="0" w:color="auto"/>
      </w:divBdr>
    </w:div>
    <w:div w:id="1878925913">
      <w:bodyDiv w:val="1"/>
      <w:marLeft w:val="0"/>
      <w:marRight w:val="0"/>
      <w:marTop w:val="0"/>
      <w:marBottom w:val="0"/>
      <w:divBdr>
        <w:top w:val="none" w:sz="0" w:space="0" w:color="auto"/>
        <w:left w:val="none" w:sz="0" w:space="0" w:color="auto"/>
        <w:bottom w:val="none" w:sz="0" w:space="0" w:color="auto"/>
        <w:right w:val="none" w:sz="0" w:space="0" w:color="auto"/>
      </w:divBdr>
    </w:div>
    <w:div w:id="1886334159">
      <w:bodyDiv w:val="1"/>
      <w:marLeft w:val="0"/>
      <w:marRight w:val="0"/>
      <w:marTop w:val="0"/>
      <w:marBottom w:val="0"/>
      <w:divBdr>
        <w:top w:val="none" w:sz="0" w:space="0" w:color="auto"/>
        <w:left w:val="none" w:sz="0" w:space="0" w:color="auto"/>
        <w:bottom w:val="none" w:sz="0" w:space="0" w:color="auto"/>
        <w:right w:val="none" w:sz="0" w:space="0" w:color="auto"/>
      </w:divBdr>
    </w:div>
    <w:div w:id="1917278766">
      <w:bodyDiv w:val="1"/>
      <w:marLeft w:val="0"/>
      <w:marRight w:val="0"/>
      <w:marTop w:val="0"/>
      <w:marBottom w:val="0"/>
      <w:divBdr>
        <w:top w:val="none" w:sz="0" w:space="0" w:color="auto"/>
        <w:left w:val="none" w:sz="0" w:space="0" w:color="auto"/>
        <w:bottom w:val="none" w:sz="0" w:space="0" w:color="auto"/>
        <w:right w:val="none" w:sz="0" w:space="0" w:color="auto"/>
      </w:divBdr>
    </w:div>
    <w:div w:id="214199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1294</Words>
  <Characters>7381</Characters>
  <Application>Microsoft Office Word</Application>
  <DocSecurity>8</DocSecurity>
  <Lines>61</Lines>
  <Paragraphs>17</Paragraphs>
  <ScaleCrop>false</ScaleCrop>
  <Company>Tongji University</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附录1</dc:title>
  <dc:subject/>
  <dc:creator>JW112</dc:creator>
  <cp:keywords/>
  <cp:lastModifiedBy>Leo Aaron</cp:lastModifiedBy>
  <cp:revision>20</cp:revision>
  <cp:lastPrinted>2006-12-31T02:08:00Z</cp:lastPrinted>
  <dcterms:created xsi:type="dcterms:W3CDTF">2024-03-17T05:24:00Z</dcterms:created>
  <dcterms:modified xsi:type="dcterms:W3CDTF">2024-06-30T04:42:00Z</dcterms:modified>
</cp:coreProperties>
</file>